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97E" w:rsidRPr="000F6858" w:rsidRDefault="002E0B53" w:rsidP="002E0B53">
      <w:pPr>
        <w:pStyle w:val="Web"/>
        <w:shd w:val="clear" w:color="auto" w:fill="FFFFFF"/>
        <w:spacing w:before="0" w:beforeAutospacing="0" w:after="150" w:afterAutospacing="0" w:line="400" w:lineRule="exact"/>
        <w:jc w:val="center"/>
        <w:rPr>
          <w:rFonts w:ascii="標楷體" w:eastAsia="標楷體" w:hAnsi="標楷體" w:cs="Arial"/>
          <w:b/>
          <w:bCs/>
          <w:color w:val="444444"/>
          <w:sz w:val="36"/>
          <w:szCs w:val="36"/>
        </w:rPr>
      </w:pPr>
      <w:r w:rsidRPr="000F6858">
        <w:rPr>
          <w:rFonts w:ascii="標楷體" w:eastAsia="標楷體" w:hAnsi="標楷體" w:cs="Arial"/>
          <w:b/>
          <w:bCs/>
          <w:color w:val="444444"/>
          <w:sz w:val="36"/>
          <w:szCs w:val="36"/>
        </w:rPr>
        <w:t>國立高雄大學高等教育深耕計畫</w:t>
      </w:r>
    </w:p>
    <w:p w:rsidR="002E0B53" w:rsidRPr="000F6858" w:rsidRDefault="002E0B53" w:rsidP="002E0B53">
      <w:pPr>
        <w:pStyle w:val="Web"/>
        <w:shd w:val="clear" w:color="auto" w:fill="FFFFFF"/>
        <w:spacing w:before="0" w:beforeAutospacing="0" w:after="150" w:afterAutospacing="0" w:line="400" w:lineRule="exact"/>
        <w:jc w:val="center"/>
        <w:rPr>
          <w:rFonts w:ascii="標楷體" w:eastAsia="標楷體" w:hAnsi="標楷體"/>
          <w:color w:val="444444"/>
          <w:sz w:val="23"/>
          <w:szCs w:val="23"/>
        </w:rPr>
      </w:pPr>
      <w:r w:rsidRPr="000F6858">
        <w:rPr>
          <w:rFonts w:ascii="標楷體" w:eastAsia="標楷體" w:hAnsi="標楷體" w:cs="Arial"/>
          <w:b/>
          <w:bCs/>
          <w:color w:val="444444"/>
          <w:sz w:val="36"/>
          <w:szCs w:val="36"/>
        </w:rPr>
        <w:t>補助辦理</w:t>
      </w:r>
      <w:proofErr w:type="gramStart"/>
      <w:r w:rsidRPr="000F6858">
        <w:rPr>
          <w:rFonts w:ascii="標楷體" w:eastAsia="標楷體" w:hAnsi="標楷體" w:cs="Arial"/>
          <w:b/>
          <w:bCs/>
          <w:color w:val="444444"/>
          <w:sz w:val="36"/>
          <w:szCs w:val="36"/>
        </w:rPr>
        <w:t>產業</w:t>
      </w:r>
      <w:r w:rsidRPr="000F6858">
        <w:rPr>
          <w:rFonts w:ascii="標楷體" w:eastAsia="標楷體" w:hAnsi="標楷體" w:cs="Arial" w:hint="eastAsia"/>
          <w:b/>
          <w:bCs/>
          <w:color w:val="444444"/>
          <w:sz w:val="36"/>
          <w:szCs w:val="36"/>
        </w:rPr>
        <w:t>綠領人才</w:t>
      </w:r>
      <w:proofErr w:type="gramEnd"/>
      <w:r w:rsidRPr="000F6858">
        <w:rPr>
          <w:rFonts w:ascii="標楷體" w:eastAsia="標楷體" w:hAnsi="標楷體" w:cs="Arial"/>
          <w:b/>
          <w:bCs/>
          <w:color w:val="444444"/>
          <w:sz w:val="36"/>
          <w:szCs w:val="36"/>
        </w:rPr>
        <w:t>增能微學堂方案</w:t>
      </w:r>
    </w:p>
    <w:p w:rsidR="002E0B53" w:rsidRPr="000F6858" w:rsidRDefault="002E0B53" w:rsidP="000F6858">
      <w:pPr>
        <w:pStyle w:val="Web"/>
        <w:shd w:val="clear" w:color="auto" w:fill="FFFFFF"/>
        <w:spacing w:before="0" w:beforeAutospacing="0" w:after="0" w:afterAutospacing="0" w:line="400" w:lineRule="exact"/>
        <w:rPr>
          <w:rFonts w:ascii="標楷體" w:eastAsia="標楷體" w:hAnsi="標楷體"/>
          <w:color w:val="444444"/>
          <w:sz w:val="23"/>
          <w:szCs w:val="23"/>
        </w:rPr>
      </w:pPr>
      <w:r w:rsidRPr="000F6858">
        <w:rPr>
          <w:rFonts w:ascii="標楷體" w:eastAsia="標楷體" w:hAnsi="標楷體" w:cs="Arial"/>
          <w:b/>
          <w:bCs/>
          <w:color w:val="444444"/>
          <w:sz w:val="26"/>
          <w:szCs w:val="26"/>
        </w:rPr>
        <w:t>一、宗旨目的</w:t>
      </w:r>
    </w:p>
    <w:p w:rsidR="00EC23F6" w:rsidRPr="00C01EF1" w:rsidRDefault="00C01EF1" w:rsidP="00C01EF1">
      <w:pPr>
        <w:pStyle w:val="Web"/>
        <w:shd w:val="clear" w:color="auto" w:fill="FFFFFF"/>
        <w:spacing w:line="400" w:lineRule="exact"/>
        <w:ind w:left="480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C01EF1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隨著全球對永續發展的重視，</w:t>
      </w:r>
      <w:proofErr w:type="gramStart"/>
      <w:r w:rsidRPr="00C01EF1">
        <w:rPr>
          <w:rFonts w:ascii="標楷體" w:eastAsia="標楷體" w:hAnsi="標楷體" w:cs="Arial" w:hint="eastAsia"/>
          <w:color w:val="0000FF"/>
          <w:sz w:val="26"/>
          <w:szCs w:val="26"/>
        </w:rPr>
        <w:t>綠領人才</w:t>
      </w:r>
      <w:proofErr w:type="gramEnd"/>
      <w:r w:rsidRPr="00C01EF1">
        <w:rPr>
          <w:rFonts w:ascii="標楷體" w:eastAsia="標楷體" w:hAnsi="標楷體" w:cs="Arial" w:hint="eastAsia"/>
          <w:color w:val="0000FF"/>
          <w:sz w:val="26"/>
          <w:szCs w:val="26"/>
        </w:rPr>
        <w:t>需求快速增長</w:t>
      </w:r>
      <w:r w:rsidRPr="00C01EF1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。為增進本校學生掌握永續發展的核心觀念與產業趨勢，特別爭取經費補助，支持各院及系所邀請業界專家蒞校舉辦專題演講，講座主題聚焦於</w:t>
      </w:r>
      <w:r w:rsidRPr="00C01EF1">
        <w:rPr>
          <w:rFonts w:ascii="標楷體" w:eastAsia="標楷體" w:hAnsi="標楷體" w:cs="Arial" w:hint="eastAsia"/>
          <w:color w:val="0000FF"/>
          <w:sz w:val="26"/>
          <w:szCs w:val="26"/>
        </w:rPr>
        <w:t>ESG（環境、社會與公司治理）與淨零減碳觀念</w:t>
      </w:r>
      <w:r w:rsidRPr="00C01EF1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，並結合產業實務經驗，深化學生對永續發展的重要性與各領域應用價值的理解，</w:t>
      </w:r>
      <w:r w:rsidRPr="00C01EF1">
        <w:rPr>
          <w:rFonts w:ascii="標楷體" w:eastAsia="標楷體" w:hAnsi="標楷體" w:cs="Arial" w:hint="eastAsia"/>
          <w:color w:val="0000FF"/>
          <w:sz w:val="26"/>
          <w:szCs w:val="26"/>
        </w:rPr>
        <w:t>進一步建立綠色意識與接軌產業需求，打造實質互動與延伸產學合作之機會。</w:t>
      </w:r>
    </w:p>
    <w:p w:rsidR="002E0B53" w:rsidRPr="000F6858" w:rsidRDefault="002E0B53" w:rsidP="000F6858">
      <w:pPr>
        <w:pStyle w:val="Web"/>
        <w:shd w:val="clear" w:color="auto" w:fill="FFFFFF"/>
        <w:spacing w:before="0" w:beforeAutospacing="0" w:after="0" w:afterAutospacing="0" w:line="400" w:lineRule="exact"/>
        <w:rPr>
          <w:rFonts w:ascii="標楷體" w:eastAsia="標楷體" w:hAnsi="標楷體"/>
          <w:color w:val="444444"/>
          <w:sz w:val="23"/>
          <w:szCs w:val="23"/>
        </w:rPr>
      </w:pPr>
      <w:r w:rsidRPr="000F6858">
        <w:rPr>
          <w:rFonts w:ascii="標楷體" w:eastAsia="標楷體" w:hAnsi="標楷體" w:cs="Arial"/>
          <w:b/>
          <w:bCs/>
          <w:color w:val="444444"/>
          <w:sz w:val="26"/>
          <w:szCs w:val="26"/>
        </w:rPr>
        <w:t>二、補助對象</w:t>
      </w:r>
    </w:p>
    <w:p w:rsidR="002E0B53" w:rsidRPr="000F6858" w:rsidRDefault="002E0B53" w:rsidP="000F6858">
      <w:pPr>
        <w:pStyle w:val="Web"/>
        <w:shd w:val="clear" w:color="auto" w:fill="FFFFFF"/>
        <w:spacing w:before="0" w:beforeAutospacing="0" w:after="0" w:afterAutospacing="0" w:line="400" w:lineRule="exact"/>
        <w:ind w:left="510"/>
        <w:rPr>
          <w:rFonts w:ascii="標楷體" w:eastAsia="標楷體" w:hAnsi="標楷體"/>
          <w:color w:val="444444"/>
          <w:sz w:val="23"/>
          <w:szCs w:val="23"/>
        </w:rPr>
      </w:pPr>
      <w:r w:rsidRPr="000F6858">
        <w:rPr>
          <w:rFonts w:ascii="標楷體" w:eastAsia="標楷體" w:hAnsi="標楷體" w:cs="Arial"/>
          <w:color w:val="444444"/>
          <w:sz w:val="26"/>
          <w:szCs w:val="26"/>
        </w:rPr>
        <w:t>本校各院</w:t>
      </w:r>
      <w:r w:rsidR="00990ADE" w:rsidRPr="000F6858">
        <w:rPr>
          <w:rFonts w:ascii="標楷體" w:eastAsia="標楷體" w:hAnsi="標楷體" w:cs="Arial" w:hint="eastAsia"/>
          <w:color w:val="444444"/>
          <w:sz w:val="26"/>
          <w:szCs w:val="26"/>
        </w:rPr>
        <w:t>各</w:t>
      </w:r>
      <w:r w:rsidRPr="000F6858">
        <w:rPr>
          <w:rFonts w:ascii="標楷體" w:eastAsia="標楷體" w:hAnsi="標楷體" w:cs="Arial"/>
          <w:color w:val="444444"/>
          <w:sz w:val="26"/>
          <w:szCs w:val="26"/>
        </w:rPr>
        <w:t>系所。</w:t>
      </w:r>
    </w:p>
    <w:p w:rsidR="002E0B53" w:rsidRPr="000F6858" w:rsidRDefault="002E0B53" w:rsidP="000F6858">
      <w:pPr>
        <w:pStyle w:val="Web"/>
        <w:shd w:val="clear" w:color="auto" w:fill="FFFFFF"/>
        <w:spacing w:before="0" w:beforeAutospacing="0" w:after="0" w:afterAutospacing="0" w:line="400" w:lineRule="exact"/>
        <w:rPr>
          <w:rFonts w:ascii="標楷體" w:eastAsia="標楷體" w:hAnsi="標楷體"/>
          <w:color w:val="444444"/>
          <w:sz w:val="23"/>
          <w:szCs w:val="23"/>
        </w:rPr>
      </w:pPr>
      <w:r w:rsidRPr="000F6858">
        <w:rPr>
          <w:rFonts w:ascii="標楷體" w:eastAsia="標楷體" w:hAnsi="標楷體" w:cs="Arial"/>
          <w:b/>
          <w:bCs/>
          <w:color w:val="444444"/>
          <w:sz w:val="26"/>
          <w:szCs w:val="26"/>
        </w:rPr>
        <w:t>三、申請方式與執行期程</w:t>
      </w:r>
    </w:p>
    <w:p w:rsidR="000A1258" w:rsidRDefault="002E0B53" w:rsidP="000A1258">
      <w:pPr>
        <w:pStyle w:val="Web"/>
        <w:shd w:val="clear" w:color="auto" w:fill="FFFFFF"/>
        <w:spacing w:before="0" w:beforeAutospacing="0" w:after="0" w:afterAutospacing="0" w:line="400" w:lineRule="exact"/>
        <w:ind w:left="1050" w:hanging="559"/>
        <w:rPr>
          <w:rFonts w:ascii="標楷體" w:eastAsia="標楷體" w:hAnsi="標楷體" w:cs="Arial"/>
          <w:color w:val="444444"/>
          <w:sz w:val="26"/>
          <w:szCs w:val="26"/>
        </w:rPr>
      </w:pPr>
      <w:r w:rsidRPr="000F6858">
        <w:rPr>
          <w:rFonts w:ascii="標楷體" w:eastAsia="標楷體" w:hAnsi="標楷體" w:cs="Arial"/>
          <w:color w:val="444444"/>
          <w:sz w:val="26"/>
          <w:szCs w:val="26"/>
        </w:rPr>
        <w:t>(</w:t>
      </w:r>
      <w:proofErr w:type="gramStart"/>
      <w:r w:rsidRPr="000F6858">
        <w:rPr>
          <w:rFonts w:ascii="標楷體" w:eastAsia="標楷體" w:hAnsi="標楷體" w:cs="Arial"/>
          <w:color w:val="444444"/>
          <w:sz w:val="26"/>
          <w:szCs w:val="26"/>
        </w:rPr>
        <w:t>一</w:t>
      </w:r>
      <w:proofErr w:type="gramEnd"/>
      <w:r w:rsidRPr="000F6858">
        <w:rPr>
          <w:rFonts w:ascii="標楷體" w:eastAsia="標楷體" w:hAnsi="標楷體" w:cs="Arial"/>
          <w:color w:val="444444"/>
          <w:sz w:val="26"/>
          <w:szCs w:val="26"/>
        </w:rPr>
        <w:t>)申請方式：</w:t>
      </w:r>
      <w:r w:rsidR="000A1258" w:rsidRPr="000A1258">
        <w:rPr>
          <w:rFonts w:ascii="標楷體" w:eastAsia="標楷體" w:hAnsi="標楷體" w:cs="Arial" w:hint="eastAsia"/>
          <w:color w:val="444444"/>
          <w:sz w:val="26"/>
          <w:szCs w:val="26"/>
        </w:rPr>
        <w:t>各院系所應於演講舉辦日期前一個月，填寫申請表並提交至研究發展處。經審核通過的演講可獲補助。本案收件</w:t>
      </w:r>
      <w:r w:rsidR="00616B68">
        <w:rPr>
          <w:rFonts w:ascii="標楷體" w:eastAsia="標楷體" w:hAnsi="標楷體" w:cs="Arial" w:hint="eastAsia"/>
          <w:color w:val="444444"/>
          <w:sz w:val="26"/>
          <w:szCs w:val="26"/>
        </w:rPr>
        <w:t>截止日期為</w:t>
      </w:r>
      <w:r w:rsidR="00616B68">
        <w:rPr>
          <w:rFonts w:ascii="標楷體" w:eastAsia="標楷體" w:hAnsi="標楷體" w:hint="eastAsia"/>
          <w:color w:val="FF0000"/>
        </w:rPr>
        <w:t>活動開始前一月份之月底前</w:t>
      </w:r>
      <w:r w:rsidR="000A1258" w:rsidRPr="000A1258">
        <w:rPr>
          <w:rFonts w:ascii="標楷體" w:eastAsia="標楷體" w:hAnsi="標楷體" w:cs="Arial" w:hint="eastAsia"/>
          <w:color w:val="444444"/>
          <w:sz w:val="26"/>
          <w:szCs w:val="26"/>
        </w:rPr>
        <w:t>，</w:t>
      </w:r>
      <w:r w:rsidR="00616B68">
        <w:rPr>
          <w:rFonts w:ascii="標楷體" w:eastAsia="標楷體" w:hAnsi="標楷體" w:cs="Arial" w:hint="eastAsia"/>
          <w:color w:val="444444"/>
          <w:sz w:val="26"/>
          <w:szCs w:val="26"/>
        </w:rPr>
        <w:t>並於</w:t>
      </w:r>
      <w:r w:rsidR="00616B68">
        <w:rPr>
          <w:rFonts w:ascii="標楷體" w:eastAsia="標楷體" w:hAnsi="標楷體" w:hint="eastAsia"/>
          <w:color w:val="FF0000"/>
        </w:rPr>
        <w:t>每月月初</w:t>
      </w:r>
      <w:r w:rsidR="00616B68">
        <w:rPr>
          <w:rFonts w:ascii="標楷體" w:eastAsia="標楷體" w:hAnsi="標楷體" w:hint="eastAsia"/>
          <w:color w:val="FF0000"/>
        </w:rPr>
        <w:t>進行</w:t>
      </w:r>
      <w:r w:rsidR="00616B68">
        <w:rPr>
          <w:rFonts w:ascii="標楷體" w:eastAsia="標楷體" w:hAnsi="標楷體" w:hint="eastAsia"/>
          <w:color w:val="FF0000"/>
        </w:rPr>
        <w:t>審查</w:t>
      </w:r>
      <w:r w:rsidR="000A1258" w:rsidRPr="000A1258">
        <w:rPr>
          <w:rFonts w:ascii="標楷體" w:eastAsia="標楷體" w:hAnsi="標楷體" w:cs="Arial" w:hint="eastAsia"/>
          <w:color w:val="444444"/>
          <w:sz w:val="26"/>
          <w:szCs w:val="26"/>
        </w:rPr>
        <w:t>。審核</w:t>
      </w:r>
      <w:r w:rsidR="00744DDF">
        <w:rPr>
          <w:rFonts w:ascii="標楷體" w:eastAsia="標楷體" w:hAnsi="標楷體" w:cs="Arial" w:hint="eastAsia"/>
          <w:color w:val="444444"/>
          <w:sz w:val="26"/>
          <w:szCs w:val="26"/>
        </w:rPr>
        <w:t>通過後，</w:t>
      </w:r>
      <w:r w:rsidR="000A1258" w:rsidRPr="000A1258">
        <w:rPr>
          <w:rFonts w:ascii="標楷體" w:eastAsia="標楷體" w:hAnsi="標楷體" w:cs="Arial" w:hint="eastAsia"/>
          <w:color w:val="444444"/>
          <w:sz w:val="26"/>
          <w:szCs w:val="26"/>
        </w:rPr>
        <w:t>將以電子郵件通知</w:t>
      </w:r>
      <w:r w:rsidR="00744DDF">
        <w:rPr>
          <w:rFonts w:ascii="標楷體" w:eastAsia="標楷體" w:hAnsi="標楷體" w:cs="Arial" w:hint="eastAsia"/>
          <w:color w:val="444444"/>
          <w:sz w:val="26"/>
          <w:szCs w:val="26"/>
        </w:rPr>
        <w:t>。</w:t>
      </w:r>
      <w:r w:rsidR="000A1258" w:rsidRPr="000A1258">
        <w:rPr>
          <w:rFonts w:ascii="標楷體" w:eastAsia="標楷體" w:hAnsi="標楷體" w:cs="Arial" w:hint="eastAsia"/>
          <w:color w:val="444444"/>
          <w:sz w:val="26"/>
          <w:szCs w:val="26"/>
        </w:rPr>
        <w:t>執行</w:t>
      </w:r>
      <w:proofErr w:type="gramStart"/>
      <w:r w:rsidR="000A1258" w:rsidRPr="000A1258">
        <w:rPr>
          <w:rFonts w:ascii="標楷體" w:eastAsia="標楷體" w:hAnsi="標楷體" w:cs="Arial" w:hint="eastAsia"/>
          <w:color w:val="444444"/>
          <w:sz w:val="26"/>
          <w:szCs w:val="26"/>
        </w:rPr>
        <w:t>細節依當年度</w:t>
      </w:r>
      <w:proofErr w:type="gramEnd"/>
      <w:r w:rsidR="000A1258" w:rsidRPr="000A1258">
        <w:rPr>
          <w:rFonts w:ascii="標楷體" w:eastAsia="標楷體" w:hAnsi="標楷體" w:cs="Arial" w:hint="eastAsia"/>
          <w:color w:val="444444"/>
          <w:sz w:val="26"/>
          <w:szCs w:val="26"/>
        </w:rPr>
        <w:t>研究發展處公告為準，研究發展處保留調整權利。</w:t>
      </w:r>
      <w:bookmarkStart w:id="0" w:name="_GoBack"/>
      <w:bookmarkEnd w:id="0"/>
    </w:p>
    <w:p w:rsidR="002E0B53" w:rsidRPr="000F6858" w:rsidRDefault="002E0B53" w:rsidP="000A1258">
      <w:pPr>
        <w:pStyle w:val="Web"/>
        <w:shd w:val="clear" w:color="auto" w:fill="FFFFFF"/>
        <w:spacing w:before="0" w:beforeAutospacing="0" w:after="0" w:afterAutospacing="0" w:line="400" w:lineRule="exact"/>
        <w:ind w:left="1050" w:hanging="559"/>
        <w:rPr>
          <w:rFonts w:ascii="標楷體" w:eastAsia="標楷體" w:hAnsi="標楷體"/>
          <w:color w:val="444444"/>
          <w:sz w:val="23"/>
          <w:szCs w:val="23"/>
        </w:rPr>
      </w:pPr>
      <w:r w:rsidRPr="000F6858">
        <w:rPr>
          <w:rFonts w:ascii="標楷體" w:eastAsia="標楷體" w:hAnsi="標楷體" w:cs="Arial"/>
          <w:color w:val="444444"/>
          <w:sz w:val="26"/>
          <w:szCs w:val="26"/>
        </w:rPr>
        <w:t>(二)執行期程：依獲本案補助核定公告日起至同年十月三十一日為原則，並於期程內完成經費核銷。</w:t>
      </w:r>
    </w:p>
    <w:p w:rsidR="002E0B53" w:rsidRPr="000F6858" w:rsidRDefault="002E0B53" w:rsidP="000F6858">
      <w:pPr>
        <w:pStyle w:val="Web"/>
        <w:shd w:val="clear" w:color="auto" w:fill="FFFFFF"/>
        <w:spacing w:before="0" w:beforeAutospacing="0" w:after="0" w:afterAutospacing="0" w:line="400" w:lineRule="exact"/>
        <w:rPr>
          <w:rFonts w:ascii="標楷體" w:eastAsia="標楷體" w:hAnsi="標楷體"/>
          <w:color w:val="444444"/>
          <w:sz w:val="23"/>
          <w:szCs w:val="23"/>
        </w:rPr>
      </w:pPr>
      <w:r w:rsidRPr="000F6858">
        <w:rPr>
          <w:rFonts w:ascii="標楷體" w:eastAsia="標楷體" w:hAnsi="標楷體" w:cs="Arial"/>
          <w:b/>
          <w:bCs/>
          <w:color w:val="444444"/>
          <w:sz w:val="26"/>
          <w:szCs w:val="26"/>
        </w:rPr>
        <w:t>四、補助類型</w:t>
      </w:r>
    </w:p>
    <w:p w:rsidR="002E0B53" w:rsidRPr="0022229D" w:rsidRDefault="0022229D" w:rsidP="0022229D">
      <w:pPr>
        <w:pStyle w:val="Web"/>
        <w:shd w:val="clear" w:color="auto" w:fill="FFFFFF"/>
        <w:spacing w:before="0" w:beforeAutospacing="0" w:after="0" w:afterAutospacing="0" w:line="400" w:lineRule="exact"/>
        <w:ind w:left="1035" w:rightChars="-201" w:right="-482" w:hanging="598"/>
        <w:jc w:val="both"/>
        <w:rPr>
          <w:rFonts w:ascii="標楷體" w:eastAsia="標楷體" w:hAnsi="標楷體"/>
          <w:color w:val="444444"/>
          <w:sz w:val="26"/>
          <w:szCs w:val="26"/>
        </w:rPr>
      </w:pPr>
      <w:r w:rsidRPr="0022229D">
        <w:rPr>
          <w:rFonts w:ascii="標楷體" w:eastAsia="標楷體" w:hAnsi="標楷體" w:hint="eastAsia"/>
          <w:color w:val="444444"/>
          <w:sz w:val="26"/>
          <w:szCs w:val="26"/>
        </w:rPr>
        <w:t>邀請</w:t>
      </w:r>
      <w:proofErr w:type="gramStart"/>
      <w:r w:rsidRPr="0022229D">
        <w:rPr>
          <w:rFonts w:ascii="標楷體" w:eastAsia="標楷體" w:hAnsi="標楷體" w:hint="eastAsia"/>
          <w:color w:val="444444"/>
          <w:sz w:val="26"/>
          <w:szCs w:val="26"/>
        </w:rPr>
        <w:t>台灣綠領相關</w:t>
      </w:r>
      <w:proofErr w:type="gramEnd"/>
      <w:r w:rsidRPr="0022229D">
        <w:rPr>
          <w:rFonts w:ascii="標楷體" w:eastAsia="標楷體" w:hAnsi="標楷體" w:hint="eastAsia"/>
          <w:color w:val="444444"/>
          <w:sz w:val="26"/>
          <w:szCs w:val="26"/>
        </w:rPr>
        <w:t>專業人士，以及</w:t>
      </w:r>
      <w:proofErr w:type="gramStart"/>
      <w:r w:rsidRPr="0022229D">
        <w:rPr>
          <w:rFonts w:ascii="標楷體" w:eastAsia="標楷體" w:hAnsi="標楷體" w:hint="eastAsia"/>
          <w:color w:val="444444"/>
          <w:sz w:val="26"/>
          <w:szCs w:val="26"/>
        </w:rPr>
        <w:t>淨零減碳</w:t>
      </w:r>
      <w:proofErr w:type="gramEnd"/>
      <w:r w:rsidRPr="0022229D">
        <w:rPr>
          <w:rFonts w:ascii="標楷體" w:eastAsia="標楷體" w:hAnsi="標楷體" w:hint="eastAsia"/>
          <w:color w:val="444444"/>
          <w:sz w:val="26"/>
          <w:szCs w:val="26"/>
        </w:rPr>
        <w:t>、綠色</w:t>
      </w:r>
      <w:proofErr w:type="gramStart"/>
      <w:r w:rsidRPr="0022229D">
        <w:rPr>
          <w:rFonts w:ascii="標楷體" w:eastAsia="標楷體" w:hAnsi="標楷體" w:hint="eastAsia"/>
          <w:color w:val="444444"/>
          <w:sz w:val="26"/>
          <w:szCs w:val="26"/>
        </w:rPr>
        <w:t>永續等領</w:t>
      </w:r>
      <w:proofErr w:type="gramEnd"/>
      <w:r w:rsidRPr="0022229D">
        <w:rPr>
          <w:rFonts w:ascii="標楷體" w:eastAsia="標楷體" w:hAnsi="標楷體" w:hint="eastAsia"/>
          <w:color w:val="444444"/>
          <w:sz w:val="26"/>
          <w:szCs w:val="26"/>
        </w:rPr>
        <w:t>域的專業人才。</w:t>
      </w:r>
    </w:p>
    <w:p w:rsidR="002E0B53" w:rsidRPr="000F6858" w:rsidRDefault="002E0B53" w:rsidP="000F6858">
      <w:pPr>
        <w:pStyle w:val="Web"/>
        <w:shd w:val="clear" w:color="auto" w:fill="FFFFFF"/>
        <w:spacing w:before="0" w:beforeAutospacing="0" w:after="0" w:afterAutospacing="0" w:line="400" w:lineRule="exact"/>
        <w:rPr>
          <w:rFonts w:ascii="標楷體" w:eastAsia="標楷體" w:hAnsi="標楷體"/>
          <w:color w:val="444444"/>
          <w:sz w:val="23"/>
          <w:szCs w:val="23"/>
        </w:rPr>
      </w:pPr>
      <w:r w:rsidRPr="000F6858">
        <w:rPr>
          <w:rFonts w:ascii="標楷體" w:eastAsia="標楷體" w:hAnsi="標楷體" w:cs="Arial"/>
          <w:b/>
          <w:bCs/>
          <w:color w:val="444444"/>
          <w:sz w:val="26"/>
          <w:szCs w:val="26"/>
        </w:rPr>
        <w:t>五、補助原則</w:t>
      </w:r>
    </w:p>
    <w:p w:rsidR="002E0B53" w:rsidRPr="000F6858" w:rsidRDefault="002E0B53" w:rsidP="000F6858">
      <w:pPr>
        <w:pStyle w:val="Web"/>
        <w:shd w:val="clear" w:color="auto" w:fill="FFFFFF"/>
        <w:spacing w:before="0" w:beforeAutospacing="0" w:after="0" w:afterAutospacing="0" w:line="400" w:lineRule="exact"/>
        <w:ind w:left="1035" w:hanging="559"/>
        <w:jc w:val="both"/>
        <w:rPr>
          <w:rFonts w:ascii="標楷體" w:eastAsia="標楷體" w:hAnsi="標楷體"/>
          <w:color w:val="444444"/>
          <w:sz w:val="23"/>
          <w:szCs w:val="23"/>
        </w:rPr>
      </w:pPr>
      <w:r w:rsidRPr="000F6858">
        <w:rPr>
          <w:rFonts w:ascii="標楷體" w:eastAsia="標楷體" w:hAnsi="標楷體" w:cs="Arial"/>
          <w:color w:val="0000FF"/>
          <w:sz w:val="26"/>
          <w:szCs w:val="26"/>
        </w:rPr>
        <w:t>(</w:t>
      </w:r>
      <w:proofErr w:type="gramStart"/>
      <w:r w:rsidRPr="000F6858">
        <w:rPr>
          <w:rFonts w:ascii="標楷體" w:eastAsia="標楷體" w:hAnsi="標楷體" w:cs="Arial"/>
          <w:color w:val="0000FF"/>
          <w:sz w:val="26"/>
          <w:szCs w:val="26"/>
        </w:rPr>
        <w:t>一</w:t>
      </w:r>
      <w:proofErr w:type="gramEnd"/>
      <w:r w:rsidRPr="000F6858">
        <w:rPr>
          <w:rFonts w:ascii="標楷體" w:eastAsia="標楷體" w:hAnsi="標楷體" w:cs="Arial"/>
          <w:color w:val="0000FF"/>
          <w:sz w:val="26"/>
          <w:szCs w:val="26"/>
        </w:rPr>
        <w:t>)</w:t>
      </w:r>
      <w:proofErr w:type="gramStart"/>
      <w:r w:rsidRPr="000F6858">
        <w:rPr>
          <w:rFonts w:ascii="標楷體" w:eastAsia="標楷體" w:hAnsi="標楷體" w:cs="Arial"/>
          <w:color w:val="0000FF"/>
          <w:sz w:val="26"/>
          <w:szCs w:val="26"/>
        </w:rPr>
        <w:t>每院</w:t>
      </w:r>
      <w:proofErr w:type="gramEnd"/>
      <w:r w:rsidR="000F6858" w:rsidRPr="000F6858">
        <w:rPr>
          <w:rFonts w:ascii="標楷體" w:eastAsia="標楷體" w:hAnsi="標楷體" w:cs="Arial" w:hint="eastAsia"/>
          <w:color w:val="0000FF"/>
          <w:sz w:val="26"/>
          <w:szCs w:val="26"/>
        </w:rPr>
        <w:t>及</w:t>
      </w:r>
      <w:r w:rsidR="003217B9" w:rsidRPr="000F6858">
        <w:rPr>
          <w:rFonts w:ascii="標楷體" w:eastAsia="標楷體" w:hAnsi="標楷體" w:cs="Arial" w:hint="eastAsia"/>
          <w:color w:val="0000FF"/>
          <w:sz w:val="26"/>
          <w:szCs w:val="26"/>
        </w:rPr>
        <w:t>每</w:t>
      </w:r>
      <w:r w:rsidRPr="000F6858">
        <w:rPr>
          <w:rFonts w:ascii="標楷體" w:eastAsia="標楷體" w:hAnsi="標楷體" w:cs="Arial"/>
          <w:color w:val="0000FF"/>
          <w:sz w:val="26"/>
          <w:szCs w:val="26"/>
        </w:rPr>
        <w:t>系所每年度以申請補助一案為限；每案以補助新臺幣八仟元（業務費）為限。</w:t>
      </w:r>
    </w:p>
    <w:p w:rsidR="002E0B53" w:rsidRPr="000F6858" w:rsidRDefault="002E0B53" w:rsidP="000F6858">
      <w:pPr>
        <w:pStyle w:val="Web"/>
        <w:shd w:val="clear" w:color="auto" w:fill="FFFFFF"/>
        <w:spacing w:before="0" w:beforeAutospacing="0" w:after="0" w:afterAutospacing="0" w:line="400" w:lineRule="exact"/>
        <w:ind w:left="1035" w:hanging="559"/>
        <w:jc w:val="both"/>
        <w:rPr>
          <w:rFonts w:ascii="標楷體" w:eastAsia="標楷體" w:hAnsi="標楷體"/>
          <w:color w:val="444444"/>
          <w:sz w:val="23"/>
          <w:szCs w:val="23"/>
        </w:rPr>
      </w:pPr>
      <w:r w:rsidRPr="000F6858">
        <w:rPr>
          <w:rFonts w:ascii="標楷體" w:eastAsia="標楷體" w:hAnsi="標楷體" w:cs="Arial"/>
          <w:color w:val="444444"/>
          <w:sz w:val="26"/>
          <w:szCs w:val="26"/>
        </w:rPr>
        <w:t>(二)本補助經費得用於辦理演講</w:t>
      </w:r>
      <w:r w:rsidR="00744DDF">
        <w:rPr>
          <w:rFonts w:ascii="標楷體" w:eastAsia="標楷體" w:hAnsi="標楷體" w:cs="Arial" w:hint="eastAsia"/>
          <w:color w:val="444444"/>
          <w:sz w:val="26"/>
          <w:szCs w:val="26"/>
        </w:rPr>
        <w:t>，以</w:t>
      </w:r>
      <w:r w:rsidR="00744DDF" w:rsidRPr="00744DDF">
        <w:rPr>
          <w:rFonts w:ascii="標楷體" w:eastAsia="標楷體" w:hAnsi="標楷體" w:cs="Arial" w:hint="eastAsia"/>
          <w:color w:val="0000FF"/>
          <w:sz w:val="26"/>
          <w:szCs w:val="26"/>
        </w:rPr>
        <w:t>2小時</w:t>
      </w:r>
      <w:r w:rsidR="00744DDF">
        <w:rPr>
          <w:rFonts w:ascii="標楷體" w:eastAsia="標楷體" w:hAnsi="標楷體" w:cs="Arial" w:hint="eastAsia"/>
          <w:color w:val="444444"/>
          <w:sz w:val="26"/>
          <w:szCs w:val="26"/>
        </w:rPr>
        <w:t>為限</w:t>
      </w:r>
      <w:r w:rsidRPr="000F6858">
        <w:rPr>
          <w:rFonts w:ascii="標楷體" w:eastAsia="標楷體" w:hAnsi="標楷體" w:cs="Arial"/>
          <w:color w:val="444444"/>
          <w:sz w:val="26"/>
          <w:szCs w:val="26"/>
        </w:rPr>
        <w:t>（科目為講座鐘點費、二代健保補充保費、國內交通費、印刷費）。</w:t>
      </w:r>
    </w:p>
    <w:p w:rsidR="002E0B53" w:rsidRPr="000F6858" w:rsidRDefault="002E0B53" w:rsidP="000F6858">
      <w:pPr>
        <w:pStyle w:val="Web"/>
        <w:shd w:val="clear" w:color="auto" w:fill="FFFFFF"/>
        <w:spacing w:before="0" w:beforeAutospacing="0" w:after="0" w:afterAutospacing="0" w:line="400" w:lineRule="exact"/>
        <w:ind w:left="1035" w:hanging="556"/>
        <w:jc w:val="both"/>
        <w:rPr>
          <w:rFonts w:ascii="標楷體" w:eastAsia="標楷體" w:hAnsi="標楷體"/>
          <w:color w:val="444444"/>
          <w:sz w:val="23"/>
          <w:szCs w:val="23"/>
        </w:rPr>
      </w:pPr>
      <w:r w:rsidRPr="000F6858">
        <w:rPr>
          <w:rFonts w:ascii="標楷體" w:eastAsia="標楷體" w:hAnsi="標楷體" w:cs="Arial"/>
          <w:color w:val="444444"/>
          <w:sz w:val="26"/>
          <w:szCs w:val="26"/>
        </w:rPr>
        <w:t>(三)受補助演講經審核通過，應照核定時規劃執行，除演講日期可做異動外，演講主題、講者變更則須重新申請。</w:t>
      </w:r>
    </w:p>
    <w:p w:rsidR="002E0B53" w:rsidRPr="000F6858" w:rsidRDefault="002E0B53" w:rsidP="000F6858">
      <w:pPr>
        <w:pStyle w:val="Web"/>
        <w:shd w:val="clear" w:color="auto" w:fill="FFFFFF"/>
        <w:spacing w:before="0" w:beforeAutospacing="0" w:after="0" w:afterAutospacing="0" w:line="400" w:lineRule="exact"/>
        <w:ind w:left="1035" w:hanging="559"/>
        <w:jc w:val="both"/>
        <w:rPr>
          <w:rFonts w:ascii="標楷體" w:eastAsia="標楷體" w:hAnsi="標楷體"/>
          <w:color w:val="444444"/>
          <w:sz w:val="23"/>
          <w:szCs w:val="23"/>
        </w:rPr>
      </w:pPr>
      <w:r w:rsidRPr="000F6858">
        <w:rPr>
          <w:rFonts w:ascii="標楷體" w:eastAsia="標楷體" w:hAnsi="標楷體" w:cs="Arial"/>
          <w:color w:val="444444"/>
          <w:sz w:val="26"/>
          <w:szCs w:val="26"/>
        </w:rPr>
        <w:t>(四)各項經費支給標準應依教育部「大專校院高等教育深耕計畫經費使用原則」辦理及相關規定辦理。</w:t>
      </w:r>
    </w:p>
    <w:p w:rsidR="0065647A" w:rsidRPr="00744DDF" w:rsidRDefault="002E0B53" w:rsidP="00744DDF">
      <w:pPr>
        <w:pStyle w:val="Web"/>
        <w:shd w:val="clear" w:color="auto" w:fill="FFFFFF"/>
        <w:spacing w:before="0" w:beforeAutospacing="0" w:after="0" w:afterAutospacing="0" w:line="400" w:lineRule="exact"/>
        <w:ind w:left="1035" w:hanging="556"/>
        <w:jc w:val="both"/>
        <w:rPr>
          <w:rFonts w:ascii="標楷體" w:eastAsia="標楷體" w:hAnsi="標楷體" w:cs="Arial"/>
          <w:color w:val="444444"/>
          <w:sz w:val="26"/>
          <w:szCs w:val="26"/>
        </w:rPr>
      </w:pPr>
      <w:r w:rsidRPr="000F6858">
        <w:rPr>
          <w:rFonts w:ascii="標楷體" w:eastAsia="標楷體" w:hAnsi="標楷體" w:cs="Arial"/>
          <w:color w:val="444444"/>
          <w:sz w:val="26"/>
          <w:szCs w:val="26"/>
        </w:rPr>
        <w:t>(五)補助件數、額度及項目，得視經費狀況調整，當年度經費</w:t>
      </w:r>
      <w:proofErr w:type="gramStart"/>
      <w:r w:rsidRPr="000F6858">
        <w:rPr>
          <w:rFonts w:ascii="標楷體" w:eastAsia="標楷體" w:hAnsi="標楷體" w:cs="Arial"/>
          <w:color w:val="444444"/>
          <w:sz w:val="26"/>
          <w:szCs w:val="26"/>
        </w:rPr>
        <w:t>用罄即終止</w:t>
      </w:r>
      <w:proofErr w:type="gramEnd"/>
      <w:r w:rsidRPr="000F6858">
        <w:rPr>
          <w:rFonts w:ascii="標楷體" w:eastAsia="標楷體" w:hAnsi="標楷體" w:cs="Arial"/>
          <w:color w:val="444444"/>
          <w:sz w:val="26"/>
          <w:szCs w:val="26"/>
        </w:rPr>
        <w:t>受理。</w:t>
      </w:r>
    </w:p>
    <w:p w:rsidR="002E0B53" w:rsidRPr="000F6858" w:rsidRDefault="002E0B53" w:rsidP="000F6858">
      <w:pPr>
        <w:pStyle w:val="Web"/>
        <w:shd w:val="clear" w:color="auto" w:fill="FFFFFF"/>
        <w:spacing w:before="0" w:beforeAutospacing="0" w:after="0" w:afterAutospacing="0" w:line="400" w:lineRule="exact"/>
        <w:jc w:val="both"/>
        <w:rPr>
          <w:rFonts w:ascii="標楷體" w:eastAsia="標楷體" w:hAnsi="標楷體"/>
          <w:color w:val="444444"/>
          <w:sz w:val="23"/>
          <w:szCs w:val="23"/>
        </w:rPr>
      </w:pPr>
      <w:r w:rsidRPr="000F6858">
        <w:rPr>
          <w:rFonts w:ascii="標楷體" w:eastAsia="標楷體" w:hAnsi="標楷體" w:cs="Arial"/>
          <w:b/>
          <w:bCs/>
          <w:color w:val="444444"/>
          <w:sz w:val="26"/>
          <w:szCs w:val="26"/>
        </w:rPr>
        <w:lastRenderedPageBreak/>
        <w:t>六、注意事項</w:t>
      </w:r>
    </w:p>
    <w:p w:rsidR="002E0B53" w:rsidRPr="00412A90" w:rsidRDefault="002E0B53" w:rsidP="000F6858">
      <w:pPr>
        <w:pStyle w:val="Web"/>
        <w:shd w:val="clear" w:color="auto" w:fill="FFFFFF"/>
        <w:spacing w:before="0" w:beforeAutospacing="0" w:after="0" w:afterAutospacing="0" w:line="400" w:lineRule="exact"/>
        <w:ind w:left="952" w:hanging="476"/>
        <w:jc w:val="both"/>
        <w:rPr>
          <w:rFonts w:ascii="標楷體" w:eastAsia="標楷體" w:hAnsi="標楷體"/>
          <w:color w:val="444444"/>
          <w:sz w:val="23"/>
          <w:szCs w:val="23"/>
        </w:rPr>
      </w:pPr>
      <w:r w:rsidRPr="00412A90">
        <w:rPr>
          <w:rFonts w:ascii="標楷體" w:eastAsia="標楷體" w:hAnsi="標楷體" w:cs="Arial"/>
          <w:color w:val="444444"/>
          <w:sz w:val="26"/>
          <w:szCs w:val="26"/>
        </w:rPr>
        <w:t>(</w:t>
      </w:r>
      <w:proofErr w:type="gramStart"/>
      <w:r w:rsidRPr="00412A90">
        <w:rPr>
          <w:rFonts w:ascii="標楷體" w:eastAsia="標楷體" w:hAnsi="標楷體" w:cs="Arial"/>
          <w:color w:val="444444"/>
          <w:sz w:val="26"/>
          <w:szCs w:val="26"/>
        </w:rPr>
        <w:t>一</w:t>
      </w:r>
      <w:proofErr w:type="gramEnd"/>
      <w:r w:rsidRPr="00412A90">
        <w:rPr>
          <w:rFonts w:ascii="標楷體" w:eastAsia="標楷體" w:hAnsi="標楷體" w:cs="Arial"/>
          <w:color w:val="444444"/>
          <w:sz w:val="26"/>
          <w:szCs w:val="26"/>
        </w:rPr>
        <w:t>)為擴大補助範圍，若教師課程已獲高等教育深耕計畫相關經費補助，不得重複申請本方案經費補助。</w:t>
      </w:r>
    </w:p>
    <w:p w:rsidR="002E0B53" w:rsidRPr="000F6858" w:rsidRDefault="002E0B53" w:rsidP="000F6858">
      <w:pPr>
        <w:pStyle w:val="Web"/>
        <w:shd w:val="clear" w:color="auto" w:fill="FFFFFF"/>
        <w:spacing w:before="0" w:beforeAutospacing="0" w:after="0" w:afterAutospacing="0" w:line="400" w:lineRule="exact"/>
        <w:ind w:left="1035" w:hanging="559"/>
        <w:jc w:val="both"/>
        <w:rPr>
          <w:rFonts w:ascii="標楷體" w:eastAsia="標楷體" w:hAnsi="標楷體"/>
          <w:color w:val="444444"/>
          <w:sz w:val="23"/>
          <w:szCs w:val="23"/>
        </w:rPr>
      </w:pPr>
      <w:r w:rsidRPr="000F6858">
        <w:rPr>
          <w:rFonts w:ascii="標楷體" w:eastAsia="標楷體" w:hAnsi="標楷體" w:cs="Arial"/>
          <w:color w:val="444444"/>
          <w:sz w:val="26"/>
          <w:szCs w:val="26"/>
        </w:rPr>
        <w:t>(二)相關文宣、海報請加</w:t>
      </w:r>
      <w:proofErr w:type="gramStart"/>
      <w:r w:rsidRPr="000F6858">
        <w:rPr>
          <w:rFonts w:ascii="標楷體" w:eastAsia="標楷體" w:hAnsi="標楷體" w:cs="Arial"/>
          <w:color w:val="444444"/>
          <w:sz w:val="26"/>
          <w:szCs w:val="26"/>
        </w:rPr>
        <w:t>註</w:t>
      </w:r>
      <w:proofErr w:type="gramEnd"/>
      <w:r w:rsidRPr="000F6858">
        <w:rPr>
          <w:rFonts w:ascii="標楷體" w:eastAsia="標楷體" w:hAnsi="標楷體" w:cs="Arial"/>
          <w:color w:val="444444"/>
          <w:sz w:val="26"/>
          <w:szCs w:val="26"/>
        </w:rPr>
        <w:t>【本演講由「11</w:t>
      </w:r>
      <w:r w:rsidR="002F1981" w:rsidRPr="000F6858">
        <w:rPr>
          <w:rFonts w:ascii="標楷體" w:eastAsia="標楷體" w:hAnsi="標楷體" w:cs="Arial" w:hint="eastAsia"/>
          <w:color w:val="444444"/>
          <w:sz w:val="26"/>
          <w:szCs w:val="26"/>
        </w:rPr>
        <w:t>4</w:t>
      </w:r>
      <w:r w:rsidRPr="000F6858">
        <w:rPr>
          <w:rFonts w:ascii="標楷體" w:eastAsia="標楷體" w:hAnsi="標楷體" w:cs="Arial"/>
          <w:color w:val="444444"/>
          <w:sz w:val="26"/>
          <w:szCs w:val="26"/>
        </w:rPr>
        <w:t>年度高等教育深耕計畫」經費補助辦理】。</w:t>
      </w:r>
    </w:p>
    <w:p w:rsidR="002E0B53" w:rsidRPr="000F6858" w:rsidRDefault="002E0B53" w:rsidP="000F6858">
      <w:pPr>
        <w:pStyle w:val="Web"/>
        <w:shd w:val="clear" w:color="auto" w:fill="FFFFFF"/>
        <w:spacing w:before="0" w:beforeAutospacing="0" w:after="0" w:afterAutospacing="0" w:line="400" w:lineRule="exact"/>
        <w:ind w:left="1035" w:hanging="559"/>
        <w:jc w:val="both"/>
        <w:rPr>
          <w:rFonts w:ascii="標楷體" w:eastAsia="標楷體" w:hAnsi="標楷體"/>
          <w:color w:val="444444"/>
          <w:sz w:val="23"/>
          <w:szCs w:val="23"/>
        </w:rPr>
      </w:pPr>
      <w:r w:rsidRPr="000F6858">
        <w:rPr>
          <w:rFonts w:ascii="標楷體" w:eastAsia="標楷體" w:hAnsi="標楷體" w:cs="Arial"/>
          <w:color w:val="444444"/>
          <w:sz w:val="26"/>
          <w:szCs w:val="26"/>
        </w:rPr>
        <w:t>(三)經研究發展處審核補助之演講，為讓更多師生參與，需加強宣傳，請申請系所（中心）於講座辦理二</w:t>
      </w:r>
      <w:proofErr w:type="gramStart"/>
      <w:r w:rsidRPr="000F6858">
        <w:rPr>
          <w:rFonts w:ascii="標楷體" w:eastAsia="標楷體" w:hAnsi="標楷體" w:cs="Arial"/>
          <w:color w:val="444444"/>
          <w:sz w:val="26"/>
          <w:szCs w:val="26"/>
        </w:rPr>
        <w:t>週</w:t>
      </w:r>
      <w:proofErr w:type="gramEnd"/>
      <w:r w:rsidRPr="000F6858">
        <w:rPr>
          <w:rFonts w:ascii="標楷體" w:eastAsia="標楷體" w:hAnsi="標楷體" w:cs="Arial"/>
          <w:color w:val="444444"/>
          <w:sz w:val="26"/>
          <w:szCs w:val="26"/>
        </w:rPr>
        <w:t>前協助公告演講訊息。</w:t>
      </w:r>
    </w:p>
    <w:p w:rsidR="002E0B53" w:rsidRPr="000F6858" w:rsidRDefault="002E0B53" w:rsidP="000F6858">
      <w:pPr>
        <w:pStyle w:val="Web"/>
        <w:shd w:val="clear" w:color="auto" w:fill="FFFFFF"/>
        <w:spacing w:before="0" w:beforeAutospacing="0" w:after="0" w:afterAutospacing="0" w:line="400" w:lineRule="exact"/>
        <w:jc w:val="both"/>
        <w:rPr>
          <w:rFonts w:ascii="標楷體" w:eastAsia="標楷體" w:hAnsi="標楷體"/>
          <w:color w:val="444444"/>
          <w:sz w:val="23"/>
          <w:szCs w:val="23"/>
        </w:rPr>
      </w:pPr>
      <w:r w:rsidRPr="000F6858">
        <w:rPr>
          <w:rFonts w:ascii="標楷體" w:eastAsia="標楷體" w:hAnsi="標楷體" w:cs="Arial"/>
          <w:b/>
          <w:bCs/>
          <w:color w:val="444444"/>
          <w:sz w:val="26"/>
          <w:szCs w:val="26"/>
        </w:rPr>
        <w:t>七、權利義務</w:t>
      </w:r>
    </w:p>
    <w:p w:rsidR="002E0B53" w:rsidRPr="000F6858" w:rsidRDefault="002E0B53" w:rsidP="000F6858">
      <w:pPr>
        <w:pStyle w:val="Web"/>
        <w:shd w:val="clear" w:color="auto" w:fill="FFFFFF"/>
        <w:spacing w:before="0" w:beforeAutospacing="0" w:after="0" w:afterAutospacing="0" w:line="400" w:lineRule="exact"/>
        <w:ind w:left="1065" w:hanging="559"/>
        <w:jc w:val="both"/>
        <w:rPr>
          <w:rFonts w:ascii="標楷體" w:eastAsia="標楷體" w:hAnsi="標楷體"/>
          <w:color w:val="444444"/>
          <w:sz w:val="23"/>
          <w:szCs w:val="23"/>
        </w:rPr>
      </w:pPr>
      <w:r w:rsidRPr="000F6858">
        <w:rPr>
          <w:rFonts w:ascii="標楷體" w:eastAsia="標楷體" w:hAnsi="標楷體" w:cs="Arial"/>
          <w:color w:val="444444"/>
          <w:sz w:val="26"/>
          <w:szCs w:val="26"/>
        </w:rPr>
        <w:t>(</w:t>
      </w:r>
      <w:proofErr w:type="gramStart"/>
      <w:r w:rsidRPr="000F6858">
        <w:rPr>
          <w:rFonts w:ascii="標楷體" w:eastAsia="標楷體" w:hAnsi="標楷體" w:cs="Arial"/>
          <w:color w:val="444444"/>
          <w:sz w:val="26"/>
          <w:szCs w:val="26"/>
        </w:rPr>
        <w:t>一</w:t>
      </w:r>
      <w:proofErr w:type="gramEnd"/>
      <w:r w:rsidRPr="000F6858">
        <w:rPr>
          <w:rFonts w:ascii="標楷體" w:eastAsia="標楷體" w:hAnsi="標楷體" w:cs="Arial"/>
          <w:color w:val="444444"/>
          <w:sz w:val="26"/>
          <w:szCs w:val="26"/>
        </w:rPr>
        <w:t>)受補助單位應於演講</w:t>
      </w:r>
      <w:proofErr w:type="gramStart"/>
      <w:r w:rsidRPr="000F6858">
        <w:rPr>
          <w:rFonts w:ascii="標楷體" w:eastAsia="標楷體" w:hAnsi="標楷體" w:cs="Arial"/>
          <w:color w:val="444444"/>
          <w:sz w:val="26"/>
          <w:szCs w:val="26"/>
        </w:rPr>
        <w:t>辦畢二</w:t>
      </w:r>
      <w:proofErr w:type="gramEnd"/>
      <w:r w:rsidRPr="000F6858">
        <w:rPr>
          <w:rFonts w:ascii="標楷體" w:eastAsia="標楷體" w:hAnsi="標楷體" w:cs="Arial"/>
          <w:color w:val="444444"/>
          <w:sz w:val="26"/>
          <w:szCs w:val="26"/>
        </w:rPr>
        <w:t>週內，檢附支出憑證</w:t>
      </w:r>
      <w:r w:rsidR="00744DDF">
        <w:rPr>
          <w:rFonts w:ascii="標楷體" w:eastAsia="標楷體" w:hAnsi="標楷體" w:cs="Arial" w:hint="eastAsia"/>
          <w:color w:val="444444"/>
          <w:sz w:val="26"/>
          <w:szCs w:val="26"/>
        </w:rPr>
        <w:t>、海報圖檔</w:t>
      </w:r>
      <w:r w:rsidRPr="000F6858">
        <w:rPr>
          <w:rFonts w:ascii="標楷體" w:eastAsia="標楷體" w:hAnsi="標楷體" w:cs="Arial"/>
          <w:color w:val="444444"/>
          <w:sz w:val="26"/>
          <w:szCs w:val="26"/>
        </w:rPr>
        <w:t>、成果報告等資料，經審核無誤後，始得經費</w:t>
      </w:r>
      <w:proofErr w:type="gramStart"/>
      <w:r w:rsidRPr="000F6858">
        <w:rPr>
          <w:rFonts w:ascii="標楷體" w:eastAsia="標楷體" w:hAnsi="標楷體" w:cs="Arial"/>
          <w:color w:val="444444"/>
          <w:sz w:val="26"/>
          <w:szCs w:val="26"/>
        </w:rPr>
        <w:t>核撥結</w:t>
      </w:r>
      <w:proofErr w:type="gramEnd"/>
      <w:r w:rsidRPr="000F6858">
        <w:rPr>
          <w:rFonts w:ascii="標楷體" w:eastAsia="標楷體" w:hAnsi="標楷體" w:cs="Arial"/>
          <w:color w:val="444444"/>
          <w:sz w:val="26"/>
          <w:szCs w:val="26"/>
        </w:rPr>
        <w:t>報。</w:t>
      </w:r>
    </w:p>
    <w:p w:rsidR="002E0B53" w:rsidRPr="000F6858" w:rsidRDefault="002E0B53" w:rsidP="000F6858">
      <w:pPr>
        <w:pStyle w:val="Web"/>
        <w:shd w:val="clear" w:color="auto" w:fill="FFFFFF"/>
        <w:spacing w:before="0" w:beforeAutospacing="0" w:after="0" w:afterAutospacing="0" w:line="400" w:lineRule="exact"/>
        <w:ind w:left="480"/>
        <w:jc w:val="both"/>
        <w:rPr>
          <w:rFonts w:ascii="標楷體" w:eastAsia="標楷體" w:hAnsi="標楷體"/>
          <w:color w:val="444444"/>
          <w:sz w:val="23"/>
          <w:szCs w:val="23"/>
        </w:rPr>
      </w:pPr>
      <w:r w:rsidRPr="000F6858">
        <w:rPr>
          <w:rFonts w:ascii="標楷體" w:eastAsia="標楷體" w:hAnsi="標楷體" w:cs="Arial"/>
          <w:color w:val="444444"/>
          <w:sz w:val="26"/>
          <w:szCs w:val="26"/>
        </w:rPr>
        <w:t>(二)上述義務得列為下次申請補助審查之參考。</w:t>
      </w:r>
    </w:p>
    <w:p w:rsidR="002E0B53" w:rsidRPr="000F6858" w:rsidRDefault="002E0B53" w:rsidP="000F6858">
      <w:pPr>
        <w:pStyle w:val="Web"/>
        <w:shd w:val="clear" w:color="auto" w:fill="FFFFFF"/>
        <w:spacing w:before="0" w:beforeAutospacing="0" w:after="0" w:afterAutospacing="0" w:line="400" w:lineRule="exact"/>
        <w:rPr>
          <w:rFonts w:ascii="標楷體" w:eastAsia="標楷體" w:hAnsi="標楷體"/>
          <w:color w:val="444444"/>
          <w:sz w:val="23"/>
          <w:szCs w:val="23"/>
        </w:rPr>
      </w:pPr>
      <w:r w:rsidRPr="000F6858">
        <w:rPr>
          <w:rStyle w:val="a3"/>
          <w:rFonts w:ascii="標楷體" w:eastAsia="標楷體" w:hAnsi="標楷體" w:cs="Arial"/>
          <w:color w:val="444444"/>
          <w:sz w:val="26"/>
          <w:szCs w:val="26"/>
        </w:rPr>
        <w:t>八、方案聯絡人</w:t>
      </w:r>
    </w:p>
    <w:p w:rsidR="007A0DC2" w:rsidRPr="000F6858" w:rsidRDefault="007A0DC2" w:rsidP="007A0DC2">
      <w:pPr>
        <w:pStyle w:val="Web"/>
        <w:shd w:val="clear" w:color="auto" w:fill="FFFFFF"/>
        <w:spacing w:before="0" w:beforeAutospacing="0" w:after="0" w:afterAutospacing="0" w:line="400" w:lineRule="exact"/>
        <w:rPr>
          <w:rFonts w:ascii="標楷體" w:eastAsia="標楷體" w:hAnsi="標楷體" w:cs="Arial"/>
          <w:color w:val="444444"/>
          <w:sz w:val="26"/>
          <w:szCs w:val="26"/>
        </w:rPr>
      </w:pPr>
      <w:proofErr w:type="gramStart"/>
      <w:r w:rsidRPr="000F6858">
        <w:rPr>
          <w:rFonts w:ascii="標楷體" w:eastAsia="標楷體" w:hAnsi="標楷體" w:cs="Arial"/>
          <w:color w:val="444444"/>
          <w:sz w:val="26"/>
          <w:szCs w:val="26"/>
        </w:rPr>
        <w:t>研發處產學</w:t>
      </w:r>
      <w:proofErr w:type="gramEnd"/>
      <w:r w:rsidRPr="000F6858">
        <w:rPr>
          <w:rFonts w:ascii="標楷體" w:eastAsia="標楷體" w:hAnsi="標楷體" w:cs="Arial"/>
          <w:color w:val="444444"/>
          <w:sz w:val="26"/>
          <w:szCs w:val="26"/>
        </w:rPr>
        <w:t>育成中心</w:t>
      </w:r>
      <w:r w:rsidRPr="000F6858">
        <w:rPr>
          <w:rFonts w:ascii="標楷體" w:eastAsia="標楷體" w:hAnsi="標楷體" w:cs="Arial" w:hint="eastAsia"/>
          <w:color w:val="444444"/>
          <w:sz w:val="26"/>
          <w:szCs w:val="26"/>
        </w:rPr>
        <w:t>王馨正</w:t>
      </w:r>
      <w:r w:rsidRPr="000F6858">
        <w:rPr>
          <w:rFonts w:ascii="標楷體" w:eastAsia="標楷體" w:hAnsi="標楷體" w:cs="Arial"/>
          <w:color w:val="444444"/>
          <w:sz w:val="26"/>
          <w:szCs w:val="26"/>
        </w:rPr>
        <w:t>小姐，校內分機8453/07-5916639</w:t>
      </w:r>
    </w:p>
    <w:p w:rsidR="001D3186" w:rsidRPr="000F6858" w:rsidRDefault="003456A4" w:rsidP="000F6858">
      <w:pPr>
        <w:pStyle w:val="Web"/>
        <w:shd w:val="clear" w:color="auto" w:fill="FFFFFF"/>
        <w:spacing w:before="0" w:beforeAutospacing="0" w:after="0" w:afterAutospacing="0" w:line="400" w:lineRule="exact"/>
        <w:rPr>
          <w:rFonts w:ascii="標楷體" w:eastAsia="標楷體" w:hAnsi="標楷體"/>
          <w:color w:val="444444"/>
          <w:sz w:val="23"/>
          <w:szCs w:val="23"/>
        </w:rPr>
      </w:pPr>
      <w:hyperlink r:id="rId6" w:history="1">
        <w:r w:rsidR="002E0B53" w:rsidRPr="000F6858">
          <w:rPr>
            <w:rStyle w:val="a4"/>
            <w:rFonts w:ascii="標楷體" w:eastAsia="標楷體" w:hAnsi="標楷體" w:cs="Arial"/>
            <w:color w:val="E78E20"/>
            <w:sz w:val="26"/>
            <w:szCs w:val="26"/>
          </w:rPr>
          <w:t>iaic@nuk.edu.tw</w:t>
        </w:r>
      </w:hyperlink>
    </w:p>
    <w:sectPr w:rsidR="001D3186" w:rsidRPr="000F68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6A4" w:rsidRDefault="003456A4" w:rsidP="0092097E">
      <w:r>
        <w:separator/>
      </w:r>
    </w:p>
  </w:endnote>
  <w:endnote w:type="continuationSeparator" w:id="0">
    <w:p w:rsidR="003456A4" w:rsidRDefault="003456A4" w:rsidP="00920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6A4" w:rsidRDefault="003456A4" w:rsidP="0092097E">
      <w:r>
        <w:separator/>
      </w:r>
    </w:p>
  </w:footnote>
  <w:footnote w:type="continuationSeparator" w:id="0">
    <w:p w:rsidR="003456A4" w:rsidRDefault="003456A4" w:rsidP="00920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B53"/>
    <w:rsid w:val="00031045"/>
    <w:rsid w:val="00086FA5"/>
    <w:rsid w:val="000A1258"/>
    <w:rsid w:val="000F6858"/>
    <w:rsid w:val="001D3186"/>
    <w:rsid w:val="001E6C43"/>
    <w:rsid w:val="0022229D"/>
    <w:rsid w:val="002E0B53"/>
    <w:rsid w:val="002F1981"/>
    <w:rsid w:val="003217B9"/>
    <w:rsid w:val="003456A4"/>
    <w:rsid w:val="00412A90"/>
    <w:rsid w:val="00616B68"/>
    <w:rsid w:val="0065647A"/>
    <w:rsid w:val="00697C9C"/>
    <w:rsid w:val="006D4E76"/>
    <w:rsid w:val="006F030A"/>
    <w:rsid w:val="00744DDF"/>
    <w:rsid w:val="007A0DC2"/>
    <w:rsid w:val="0092097E"/>
    <w:rsid w:val="00990ADE"/>
    <w:rsid w:val="009A0945"/>
    <w:rsid w:val="009B7301"/>
    <w:rsid w:val="009C5660"/>
    <w:rsid w:val="00A12B5B"/>
    <w:rsid w:val="00A9071A"/>
    <w:rsid w:val="00AB25EC"/>
    <w:rsid w:val="00C01EF1"/>
    <w:rsid w:val="00D10377"/>
    <w:rsid w:val="00D47131"/>
    <w:rsid w:val="00EC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2C3D37"/>
  <w15:chartTrackingRefBased/>
  <w15:docId w15:val="{D070D8E4-C479-4B5C-9B80-ECAAA014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E0B5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2E0B53"/>
    <w:rPr>
      <w:b/>
      <w:bCs/>
    </w:rPr>
  </w:style>
  <w:style w:type="character" w:styleId="a4">
    <w:name w:val="Hyperlink"/>
    <w:basedOn w:val="a0"/>
    <w:uiPriority w:val="99"/>
    <w:semiHidden/>
    <w:unhideWhenUsed/>
    <w:rsid w:val="002E0B5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209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2097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209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2097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907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907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aic@nuk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155</Words>
  <Characters>888</Characters>
  <Application>Microsoft Office Word</Application>
  <DocSecurity>0</DocSecurity>
  <Lines>7</Lines>
  <Paragraphs>2</Paragraphs>
  <ScaleCrop>false</ScaleCrop>
  <Company>國立高雄大學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2024-12-25T07:10:00Z</cp:lastPrinted>
  <dcterms:created xsi:type="dcterms:W3CDTF">2024-12-03T05:42:00Z</dcterms:created>
  <dcterms:modified xsi:type="dcterms:W3CDTF">2025-01-14T08:33:00Z</dcterms:modified>
</cp:coreProperties>
</file>