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DE5" w:rsidRPr="00076D15" w:rsidRDefault="00DE6DE5" w:rsidP="00076D15">
      <w:pPr>
        <w:jc w:val="center"/>
        <w:rPr>
          <w:b/>
          <w:sz w:val="28"/>
        </w:rPr>
      </w:pPr>
      <w:bookmarkStart w:id="0" w:name="_Toc186669434"/>
      <w:bookmarkStart w:id="1" w:name="_GoBack"/>
      <w:bookmarkEnd w:id="1"/>
      <w:r w:rsidRPr="00076D15">
        <w:rPr>
          <w:b/>
          <w:sz w:val="28"/>
        </w:rPr>
        <w:t>國立</w:t>
      </w:r>
      <w:r w:rsidRPr="00076D15">
        <w:rPr>
          <w:rFonts w:hint="eastAsia"/>
          <w:b/>
          <w:sz w:val="28"/>
        </w:rPr>
        <w:t>高雄</w:t>
      </w:r>
      <w:r w:rsidRPr="00076D15">
        <w:rPr>
          <w:b/>
          <w:sz w:val="28"/>
        </w:rPr>
        <w:t>大學學生校外實習學習計畫</w:t>
      </w:r>
      <w:bookmarkEnd w:id="0"/>
    </w:p>
    <w:p w:rsidR="00DE6DE5" w:rsidRPr="00076D15" w:rsidRDefault="00DE6DE5" w:rsidP="00DC3E33">
      <w:pPr>
        <w:pStyle w:val="a3"/>
        <w:numPr>
          <w:ilvl w:val="0"/>
          <w:numId w:val="9"/>
        </w:numPr>
        <w:suppressAutoHyphens/>
        <w:autoSpaceDE/>
        <w:snapToGrid w:val="0"/>
        <w:spacing w:before="120" w:line="360" w:lineRule="auto"/>
        <w:ind w:leftChars="0" w:left="142" w:hanging="567"/>
        <w:jc w:val="both"/>
        <w:textAlignment w:val="baseline"/>
        <w:rPr>
          <w:b/>
          <w:sz w:val="24"/>
          <w:szCs w:val="24"/>
        </w:rPr>
      </w:pPr>
      <w:r w:rsidRPr="00076D15">
        <w:rPr>
          <w:b/>
          <w:sz w:val="24"/>
          <w:szCs w:val="24"/>
        </w:rPr>
        <w:t>基本資料</w:t>
      </w:r>
    </w:p>
    <w:tbl>
      <w:tblPr>
        <w:tblW w:w="8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409"/>
        <w:gridCol w:w="1560"/>
        <w:gridCol w:w="2979"/>
      </w:tblGrid>
      <w:tr w:rsidR="00076D15" w:rsidRPr="00076D15" w:rsidTr="00DC3E3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kern w:val="0"/>
                <w:sz w:val="24"/>
                <w:szCs w:val="24"/>
              </w:rPr>
              <w:t>就讀系/所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6D15" w:rsidRPr="00076D15" w:rsidTr="00DC3E3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實習單位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6D15" w:rsidRPr="00076D15" w:rsidTr="00076D1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實習期間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自     年     月     日起 至     年     月     日止</w:t>
            </w:r>
          </w:p>
        </w:tc>
      </w:tr>
      <w:tr w:rsidR="00076D15" w:rsidRPr="00076D15" w:rsidTr="00DC3E3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eastAsia="標楷體"/>
                <w:kern w:val="0"/>
                <w:sz w:val="24"/>
                <w:szCs w:val="24"/>
              </w:rPr>
              <w:t>學校輔導教師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eastAsia="標楷體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eastAsia="標楷體"/>
                <w:kern w:val="0"/>
                <w:sz w:val="24"/>
                <w:szCs w:val="24"/>
              </w:rPr>
              <w:t>實習單位輔導教師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DE6DE5" w:rsidRPr="00076D15" w:rsidRDefault="00DE6DE5" w:rsidP="00DC3E33">
      <w:pPr>
        <w:pStyle w:val="a3"/>
        <w:numPr>
          <w:ilvl w:val="0"/>
          <w:numId w:val="9"/>
        </w:numPr>
        <w:suppressAutoHyphens/>
        <w:autoSpaceDE/>
        <w:snapToGrid w:val="0"/>
        <w:spacing w:before="120" w:line="360" w:lineRule="auto"/>
        <w:ind w:leftChars="0" w:left="142" w:hanging="567"/>
        <w:jc w:val="both"/>
        <w:textAlignment w:val="baseline"/>
        <w:rPr>
          <w:b/>
          <w:sz w:val="24"/>
          <w:szCs w:val="24"/>
        </w:rPr>
      </w:pPr>
      <w:r w:rsidRPr="00076D15">
        <w:rPr>
          <w:b/>
          <w:sz w:val="24"/>
          <w:szCs w:val="24"/>
        </w:rPr>
        <w:t>實習學習內容：</w:t>
      </w:r>
    </w:p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809"/>
        <w:gridCol w:w="2551"/>
        <w:gridCol w:w="3686"/>
      </w:tblGrid>
      <w:tr w:rsidR="00076D15" w:rsidRPr="00076D15" w:rsidTr="00076D15">
        <w:trPr>
          <w:trHeight w:val="1135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實習課程目標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076D15">
              <w:rPr>
                <w:rFonts w:ascii="標楷體" w:eastAsia="標楷體" w:hAnsi="標楷體"/>
                <w:sz w:val="24"/>
                <w:szCs w:val="24"/>
              </w:rPr>
              <w:t>依系科</w:t>
            </w:r>
            <w:proofErr w:type="gramEnd"/>
            <w:r w:rsidRPr="00076D15">
              <w:rPr>
                <w:rFonts w:ascii="標楷體" w:eastAsia="標楷體" w:hAnsi="標楷體"/>
                <w:sz w:val="24"/>
                <w:szCs w:val="24"/>
              </w:rPr>
              <w:t>課程發展結果及系科專業領域性質，撰寫開設實習課程之目標)</w:t>
            </w:r>
          </w:p>
          <w:p w:rsidR="00DE6DE5" w:rsidRPr="00076D15" w:rsidRDefault="00DE6DE5" w:rsidP="009230E3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>透過產業界的實務學習，培育下列專業人才的實務能力：</w:t>
            </w:r>
            <w:r w:rsidRPr="00076D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   　　</w:t>
            </w:r>
            <w:proofErr w:type="gramStart"/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proofErr w:type="gramEnd"/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>例：電子技術工程師/生產管理師/環境工程師/多媒體設計人員</w:t>
            </w:r>
            <w:proofErr w:type="gramStart"/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proofErr w:type="gramEnd"/>
          </w:p>
        </w:tc>
      </w:tr>
      <w:tr w:rsidR="00076D15" w:rsidRPr="00076D15" w:rsidTr="00076D15">
        <w:trPr>
          <w:trHeight w:val="398"/>
          <w:jc w:val="center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實習課程內容規劃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期間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實習課程內涵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實習具體項目</w:t>
            </w:r>
          </w:p>
        </w:tc>
      </w:tr>
      <w:tr w:rsidR="00076D15" w:rsidRPr="00076D15" w:rsidTr="00076D15">
        <w:trPr>
          <w:trHeight w:val="63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6D15" w:rsidRPr="00076D15" w:rsidTr="00076D15">
        <w:trPr>
          <w:trHeight w:val="63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6D15" w:rsidRPr="00076D15" w:rsidTr="00076D15">
        <w:trPr>
          <w:trHeight w:val="63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6D15" w:rsidRPr="00076D15" w:rsidTr="00076D15">
        <w:trPr>
          <w:trHeight w:val="63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76D15" w:rsidRPr="00076D15" w:rsidTr="00076D15">
        <w:trPr>
          <w:trHeight w:val="3538"/>
          <w:jc w:val="center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實習資源投入及輔導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eastAsia="標楷體"/>
                <w:kern w:val="0"/>
                <w:sz w:val="24"/>
                <w:szCs w:val="24"/>
              </w:rPr>
              <w:t>實習單位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提供實習指導與資源說明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eastAsia="標楷體"/>
                <w:kern w:val="0"/>
                <w:sz w:val="24"/>
                <w:szCs w:val="24"/>
              </w:rPr>
              <w:t>實習單位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提供實習學生的整體培訓規劃(可複選)</w:t>
            </w:r>
          </w:p>
          <w:p w:rsidR="00DE6DE5" w:rsidRPr="00076D15" w:rsidRDefault="00DE6DE5" w:rsidP="009230E3">
            <w:pPr>
              <w:pStyle w:val="Standard"/>
              <w:ind w:leftChars="79" w:left="401" w:hanging="227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◎實務基礎訓練：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企業文化訓練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企業知識訓練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工業安全訓練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其他___________________________</w:t>
            </w:r>
          </w:p>
          <w:p w:rsidR="00DE6DE5" w:rsidRPr="00076D15" w:rsidRDefault="00DE6DE5" w:rsidP="009230E3">
            <w:pPr>
              <w:pStyle w:val="Standard"/>
              <w:ind w:leftChars="79" w:left="401" w:hanging="227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◎實務主題訓練：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產品知識探討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產品技術問題</w:t>
            </w:r>
            <w:proofErr w:type="gramStart"/>
            <w:r w:rsidRPr="00076D15">
              <w:rPr>
                <w:rFonts w:ascii="標楷體" w:eastAsia="標楷體" w:hAnsi="標楷體"/>
                <w:sz w:val="24"/>
                <w:szCs w:val="24"/>
              </w:rPr>
              <w:t>釐</w:t>
            </w:r>
            <w:proofErr w:type="gramEnd"/>
            <w:r w:rsidRPr="00076D15">
              <w:rPr>
                <w:rFonts w:ascii="標楷體" w:eastAsia="標楷體" w:hAnsi="標楷體"/>
                <w:sz w:val="24"/>
                <w:szCs w:val="24"/>
              </w:rPr>
              <w:t>清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知識管理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學習內容溝通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實務技術問題排除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產品除錯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實務技術支援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實務案例分享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實務問題分析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製程改善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庶務管理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技術指導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其他_______________</w:t>
            </w:r>
          </w:p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實習機構提供資源與設備投入情形(可複選)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實驗設備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儀器機台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實驗程序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教育培訓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資訊設備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測試耗材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車輛裝備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服裝配件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其他___________</w:t>
            </w:r>
          </w:p>
        </w:tc>
      </w:tr>
      <w:tr w:rsidR="00076D15" w:rsidRPr="00076D15" w:rsidTr="00076D15">
        <w:trPr>
          <w:trHeight w:val="414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實習單位輔導教師進行實習輔導形式及規劃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實習單位輔導教師提供的指導內容(可複選)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程式設計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機台操作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實驗程序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機械模具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文件撰寫</w:t>
            </w:r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檢測操作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實驗測試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材料鍍膜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除錯操作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資訊管理</w:t>
            </w:r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採購備料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製程管理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設計溝通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藝術創作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財經規劃</w:t>
            </w:r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創新管理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設計模擬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軟體操作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經營管理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其他：__________</w:t>
            </w:r>
          </w:p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lastRenderedPageBreak/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實習單位輔導教師提供的輔導方式(可複選)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口述解說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操作示範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案例研討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其他：________</w:t>
            </w:r>
          </w:p>
        </w:tc>
      </w:tr>
      <w:tr w:rsidR="00076D15" w:rsidRPr="00076D15" w:rsidTr="00076D15">
        <w:trPr>
          <w:trHeight w:val="1554"/>
          <w:jc w:val="center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center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學校輔導教師進行輔導及訪視之具體規劃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學校輔導教師提供輔導內容(可複選)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產業趨勢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專業知識指導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實驗指導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人際溝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學習表現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不適應輔導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其他：__________________</w:t>
            </w:r>
          </w:p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學校輔導教師訪視作業(可複選)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實習前輔導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實地訪視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實習異常輔導訪視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電話聯繫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視訊聯繫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社群網路軟體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電子郵件聯繫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其他：____________</w:t>
            </w:r>
          </w:p>
        </w:tc>
      </w:tr>
    </w:tbl>
    <w:p w:rsidR="00DE6DE5" w:rsidRPr="00076D15" w:rsidRDefault="00DE6DE5" w:rsidP="00DC3E33">
      <w:pPr>
        <w:pStyle w:val="a3"/>
        <w:numPr>
          <w:ilvl w:val="0"/>
          <w:numId w:val="9"/>
        </w:numPr>
        <w:suppressAutoHyphens/>
        <w:autoSpaceDE/>
        <w:snapToGrid w:val="0"/>
        <w:spacing w:before="120" w:line="360" w:lineRule="auto"/>
        <w:ind w:leftChars="0" w:left="142" w:hanging="567"/>
        <w:jc w:val="both"/>
        <w:textAlignment w:val="baseline"/>
        <w:rPr>
          <w:b/>
          <w:sz w:val="24"/>
          <w:szCs w:val="24"/>
        </w:rPr>
      </w:pPr>
      <w:r w:rsidRPr="00076D15">
        <w:rPr>
          <w:b/>
          <w:sz w:val="24"/>
          <w:szCs w:val="24"/>
        </w:rPr>
        <w:t>實習成效考核與回饋</w:t>
      </w:r>
    </w:p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229"/>
      </w:tblGrid>
      <w:tr w:rsidR="00076D15" w:rsidRPr="00076D15" w:rsidTr="00076D1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實習成效考核指標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實習單位輔導教師評核 (可複選)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敬業精神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品質效率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學習熱忱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團隊合群、職業倫理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其他：______________________________________________</w:t>
            </w:r>
          </w:p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學校輔導教師評核(可複選)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報告結構內容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報告與實務工作關聯性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繳報告準時性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學習成果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其他：____________________________________</w:t>
            </w:r>
          </w:p>
        </w:tc>
      </w:tr>
      <w:tr w:rsidR="00076D15" w:rsidRPr="00076D15" w:rsidTr="00076D15">
        <w:trPr>
          <w:trHeight w:val="39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jc w:val="both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實習成效與教學評核方式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學生實習成果的</w:t>
            </w:r>
            <w:proofErr w:type="gramStart"/>
            <w:r w:rsidRPr="00076D15">
              <w:rPr>
                <w:rFonts w:ascii="標楷體" w:eastAsia="標楷體" w:hAnsi="標楷體"/>
                <w:sz w:val="24"/>
                <w:szCs w:val="24"/>
              </w:rPr>
              <w:t>評核期程</w:t>
            </w:r>
            <w:proofErr w:type="gramEnd"/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實習中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實習結束</w:t>
            </w:r>
          </w:p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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評核人員</w:t>
            </w:r>
          </w:p>
          <w:p w:rsidR="00DE6DE5" w:rsidRPr="00076D15" w:rsidRDefault="00DE6DE5" w:rsidP="009230E3">
            <w:pPr>
              <w:pStyle w:val="Standard"/>
              <w:ind w:leftChars="87" w:left="191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實習單位輔導教師(評核50%)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學校輔導教師(評核50%)</w:t>
            </w:r>
          </w:p>
        </w:tc>
      </w:tr>
      <w:tr w:rsidR="00076D15" w:rsidRPr="00076D15" w:rsidTr="00076D15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標楷體" w:eastAsia="標楷體" w:hAnsi="標楷體"/>
                <w:sz w:val="24"/>
                <w:szCs w:val="24"/>
              </w:rPr>
              <w:t>實習回饋方式及規劃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  <w:t>(可複選)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E5" w:rsidRPr="00076D15" w:rsidRDefault="00DE6DE5" w:rsidP="009230E3">
            <w:pPr>
              <w:pStyle w:val="Standard"/>
              <w:rPr>
                <w:sz w:val="24"/>
                <w:szCs w:val="24"/>
              </w:rPr>
            </w:pP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實習成效檢討會議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實習課程檢討會議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實習問卷調查</w:t>
            </w:r>
            <w:r w:rsidRPr="00076D15">
              <w:rPr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實習成果競賽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輔導經驗交流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學生心得分享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實習職缺篩選檢討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實習機構合作檢討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實習轉換單位檢討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衍生產業實務專題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教師實務深耕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教師實務研習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業界產學合作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 xml:space="preserve">專業課程諮詢調整 </w:t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校務研究分析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76D15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076D15">
              <w:rPr>
                <w:rFonts w:ascii="標楷體" w:eastAsia="標楷體" w:hAnsi="標楷體"/>
                <w:sz w:val="24"/>
                <w:szCs w:val="24"/>
              </w:rPr>
              <w:t>校務研究追蹤</w:t>
            </w:r>
          </w:p>
        </w:tc>
      </w:tr>
    </w:tbl>
    <w:p w:rsidR="00DE6DE5" w:rsidRPr="00076D15" w:rsidRDefault="00DE6DE5" w:rsidP="00DE6DE5">
      <w:pPr>
        <w:pStyle w:val="Standard"/>
        <w:rPr>
          <w:sz w:val="24"/>
          <w:szCs w:val="24"/>
        </w:rPr>
      </w:pPr>
    </w:p>
    <w:p w:rsidR="00DE6DE5" w:rsidRPr="00076D15" w:rsidRDefault="00DE6DE5" w:rsidP="00DC3E33">
      <w:pPr>
        <w:pStyle w:val="Standard"/>
        <w:ind w:leftChars="-64" w:left="-141"/>
        <w:rPr>
          <w:rFonts w:ascii="標楷體" w:eastAsia="標楷體" w:hAnsi="標楷體"/>
          <w:b/>
          <w:sz w:val="24"/>
          <w:szCs w:val="24"/>
        </w:rPr>
      </w:pPr>
      <w:r w:rsidRPr="00076D15">
        <w:rPr>
          <w:rFonts w:ascii="標楷體" w:eastAsia="標楷體" w:hAnsi="標楷體" w:hint="eastAsia"/>
          <w:b/>
          <w:sz w:val="24"/>
          <w:szCs w:val="24"/>
        </w:rPr>
        <w:t>簽核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076D15" w:rsidRPr="00076D15" w:rsidTr="00076D15">
        <w:trPr>
          <w:jc w:val="center"/>
        </w:trPr>
        <w:tc>
          <w:tcPr>
            <w:tcW w:w="2929" w:type="dxa"/>
          </w:tcPr>
          <w:p w:rsidR="00DE6DE5" w:rsidRPr="00076D15" w:rsidRDefault="00DE6DE5" w:rsidP="009230E3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>業界輔導老師</w:t>
            </w:r>
          </w:p>
        </w:tc>
        <w:tc>
          <w:tcPr>
            <w:tcW w:w="2930" w:type="dxa"/>
          </w:tcPr>
          <w:p w:rsidR="00DE6DE5" w:rsidRPr="00076D15" w:rsidRDefault="00DE6DE5" w:rsidP="009230E3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>學校輔導老師</w:t>
            </w:r>
          </w:p>
        </w:tc>
        <w:tc>
          <w:tcPr>
            <w:tcW w:w="2930" w:type="dxa"/>
          </w:tcPr>
          <w:p w:rsidR="00DE6DE5" w:rsidRPr="00076D15" w:rsidRDefault="00DE6DE5" w:rsidP="009230E3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076D15"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</w:p>
        </w:tc>
      </w:tr>
      <w:tr w:rsidR="00076D15" w:rsidRPr="00076D15" w:rsidTr="00076D15">
        <w:trPr>
          <w:trHeight w:val="900"/>
          <w:jc w:val="center"/>
        </w:trPr>
        <w:tc>
          <w:tcPr>
            <w:tcW w:w="2929" w:type="dxa"/>
          </w:tcPr>
          <w:p w:rsidR="00DE6DE5" w:rsidRPr="00076D15" w:rsidRDefault="00DE6DE5" w:rsidP="009230E3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0" w:type="dxa"/>
          </w:tcPr>
          <w:p w:rsidR="00DE6DE5" w:rsidRPr="00076D15" w:rsidRDefault="00DE6DE5" w:rsidP="009230E3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0" w:type="dxa"/>
          </w:tcPr>
          <w:p w:rsidR="00DE6DE5" w:rsidRPr="00076D15" w:rsidRDefault="00DE6DE5" w:rsidP="009230E3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E6DE5" w:rsidRPr="00076D15" w:rsidRDefault="00DE6DE5" w:rsidP="00DE6DE5">
      <w:pPr>
        <w:pStyle w:val="Standard"/>
        <w:spacing w:before="240"/>
        <w:jc w:val="right"/>
        <w:rPr>
          <w:rFonts w:ascii="標楷體" w:eastAsia="標楷體" w:hAnsi="標楷體"/>
        </w:rPr>
      </w:pPr>
      <w:r w:rsidRPr="00076D15">
        <w:rPr>
          <w:rFonts w:ascii="標楷體" w:eastAsia="標楷體" w:hAnsi="標楷體" w:hint="eastAsia"/>
          <w:sz w:val="20"/>
        </w:rPr>
        <w:t>參考大專校院推動學生校外實習課程作業參考手冊制定</w:t>
      </w:r>
    </w:p>
    <w:p w:rsidR="0071738A" w:rsidRPr="00076D15" w:rsidRDefault="0071738A"/>
    <w:sectPr w:rsidR="0071738A" w:rsidRPr="00076D15" w:rsidSect="000F65D3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2E" w:rsidRDefault="007F0E2E" w:rsidP="00076D15">
      <w:r>
        <w:separator/>
      </w:r>
    </w:p>
  </w:endnote>
  <w:endnote w:type="continuationSeparator" w:id="0">
    <w:p w:rsidR="007F0E2E" w:rsidRDefault="007F0E2E" w:rsidP="0007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482757"/>
      <w:docPartObj>
        <w:docPartGallery w:val="Page Numbers (Bottom of Page)"/>
        <w:docPartUnique/>
      </w:docPartObj>
    </w:sdtPr>
    <w:sdtContent>
      <w:p w:rsidR="000F65D3" w:rsidRDefault="000F65D3" w:rsidP="000F65D3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2E" w:rsidRDefault="007F0E2E" w:rsidP="00076D15">
      <w:r>
        <w:separator/>
      </w:r>
    </w:p>
  </w:footnote>
  <w:footnote w:type="continuationSeparator" w:id="0">
    <w:p w:rsidR="007F0E2E" w:rsidRDefault="007F0E2E" w:rsidP="0007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83"/>
    <w:multiLevelType w:val="hybridMultilevel"/>
    <w:tmpl w:val="040C83AE"/>
    <w:lvl w:ilvl="0" w:tplc="689EDB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6AD2C17"/>
    <w:multiLevelType w:val="hybridMultilevel"/>
    <w:tmpl w:val="040C83AE"/>
    <w:lvl w:ilvl="0" w:tplc="689EDB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CB92296"/>
    <w:multiLevelType w:val="hybridMultilevel"/>
    <w:tmpl w:val="06227FD8"/>
    <w:lvl w:ilvl="0" w:tplc="689EDB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2F96CD4"/>
    <w:multiLevelType w:val="multilevel"/>
    <w:tmpl w:val="AD88C6D0"/>
    <w:lvl w:ilvl="0">
      <w:start w:val="1"/>
      <w:numFmt w:val="ideographLegalTraditional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608" w:hanging="1474"/>
      </w:pPr>
      <w:rPr>
        <w:rFonts w:hint="eastAsia"/>
      </w:rPr>
    </w:lvl>
    <w:lvl w:ilvl="2">
      <w:start w:val="1"/>
      <w:numFmt w:val="none"/>
      <w:lvlText w:val="%3(一)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" w15:restartNumberingAfterBreak="0">
    <w:nsid w:val="2C73711B"/>
    <w:multiLevelType w:val="hybridMultilevel"/>
    <w:tmpl w:val="2DF2E8E2"/>
    <w:lvl w:ilvl="0" w:tplc="689EDB7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DB65C22"/>
    <w:multiLevelType w:val="multilevel"/>
    <w:tmpl w:val="91366810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11A0D"/>
    <w:multiLevelType w:val="hybridMultilevel"/>
    <w:tmpl w:val="040C83AE"/>
    <w:lvl w:ilvl="0" w:tplc="689EDB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633B0FC6"/>
    <w:multiLevelType w:val="hybridMultilevel"/>
    <w:tmpl w:val="938833F2"/>
    <w:lvl w:ilvl="0" w:tplc="689EDB7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74A23E22"/>
    <w:multiLevelType w:val="hybridMultilevel"/>
    <w:tmpl w:val="9F5E54EA"/>
    <w:lvl w:ilvl="0" w:tplc="689EDB7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  <w:lvlOverride w:ilvl="0">
      <w:startOverride w:val="1"/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eastAsia="標楷體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97"/>
    <w:rsid w:val="00076D15"/>
    <w:rsid w:val="000F65D3"/>
    <w:rsid w:val="0071738A"/>
    <w:rsid w:val="007E7E2B"/>
    <w:rsid w:val="007F0E2E"/>
    <w:rsid w:val="00B654B4"/>
    <w:rsid w:val="00CD3797"/>
    <w:rsid w:val="00DC3E33"/>
    <w:rsid w:val="00D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AB8AC"/>
  <w15:chartTrackingRefBased/>
  <w15:docId w15:val="{1369F690-27C1-41B7-A667-1AC94FD9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4B4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654B4"/>
    <w:pPr>
      <w:keepNext/>
      <w:numPr>
        <w:ilvl w:val="1"/>
        <w:numId w:val="8"/>
      </w:numPr>
      <w:ind w:left="709" w:right="220" w:hanging="623"/>
      <w:outlineLvl w:val="1"/>
    </w:pPr>
    <w:rPr>
      <w:rFonts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654B4"/>
    <w:rPr>
      <w:rFonts w:asciiTheme="minorHAnsi" w:hAnsiTheme="minorHAnsi" w:cstheme="majorBidi"/>
      <w:b/>
      <w:bCs/>
      <w:kern w:val="0"/>
      <w:sz w:val="28"/>
      <w:szCs w:val="28"/>
    </w:rPr>
  </w:style>
  <w:style w:type="paragraph" w:styleId="a3">
    <w:name w:val="List Paragraph"/>
    <w:aliases w:val="卑南壹"/>
    <w:basedOn w:val="a"/>
    <w:link w:val="a4"/>
    <w:uiPriority w:val="34"/>
    <w:qFormat/>
    <w:rsid w:val="00B654B4"/>
    <w:pPr>
      <w:ind w:leftChars="200" w:left="480"/>
    </w:pPr>
  </w:style>
  <w:style w:type="character" w:customStyle="1" w:styleId="a4">
    <w:name w:val="清單段落 字元"/>
    <w:aliases w:val="卑南壹 字元"/>
    <w:link w:val="a3"/>
    <w:uiPriority w:val="34"/>
    <w:rsid w:val="00B654B4"/>
    <w:rPr>
      <w:rFonts w:asciiTheme="minorHAnsi" w:hAnsiTheme="minorHAnsi" w:cs="Times New Roman"/>
      <w:kern w:val="0"/>
      <w:sz w:val="22"/>
    </w:rPr>
  </w:style>
  <w:style w:type="table" w:styleId="a5">
    <w:name w:val="Table Grid"/>
    <w:basedOn w:val="a1"/>
    <w:uiPriority w:val="39"/>
    <w:rsid w:val="00DE6DE5"/>
    <w:rPr>
      <w:rFonts w:asciiTheme="minorHAnsi" w:hAnsiTheme="minorHAns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6DE5"/>
    <w:pPr>
      <w:widowControl w:val="0"/>
      <w:suppressAutoHyphens/>
      <w:autoSpaceDN w:val="0"/>
      <w:textAlignment w:val="baseline"/>
    </w:pPr>
    <w:rPr>
      <w:rFonts w:eastAsia="新細明體" w:cs="Times New Roman"/>
      <w:kern w:val="3"/>
      <w:sz w:val="22"/>
      <w:szCs w:val="20"/>
    </w:rPr>
  </w:style>
  <w:style w:type="numbering" w:customStyle="1" w:styleId="WWNum3">
    <w:name w:val="WWNum3"/>
    <w:basedOn w:val="a2"/>
    <w:rsid w:val="00DE6DE5"/>
    <w:pPr>
      <w:numPr>
        <w:numId w:val="10"/>
      </w:numPr>
    </w:pPr>
  </w:style>
  <w:style w:type="paragraph" w:styleId="a6">
    <w:name w:val="header"/>
    <w:basedOn w:val="a"/>
    <w:link w:val="a7"/>
    <w:uiPriority w:val="99"/>
    <w:unhideWhenUsed/>
    <w:rsid w:val="00076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6D15"/>
    <w:rPr>
      <w:rFonts w:asciiTheme="minorHAnsi" w:hAnsiTheme="minorHAns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6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6D15"/>
    <w:rPr>
      <w:rFonts w:asciiTheme="minorHAnsi" w:hAnsiTheme="minorHAns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1264</Characters>
  <Application>Microsoft Office Word</Application>
  <DocSecurity>0</DocSecurity>
  <Lines>10</Lines>
  <Paragraphs>2</Paragraphs>
  <ScaleCrop>false</ScaleCrop>
  <Company>國立高雄大學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李依恬</cp:lastModifiedBy>
  <cp:revision>6</cp:revision>
  <dcterms:created xsi:type="dcterms:W3CDTF">2025-01-16T03:10:00Z</dcterms:created>
  <dcterms:modified xsi:type="dcterms:W3CDTF">2025-01-16T07:47:00Z</dcterms:modified>
</cp:coreProperties>
</file>