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54766" w14:textId="77777777" w:rsidR="00641822" w:rsidRDefault="00641822">
      <w:pPr>
        <w:pStyle w:val="a3"/>
        <w:rPr>
          <w:rFonts w:ascii="Times New Roman"/>
          <w:sz w:val="20"/>
        </w:rPr>
      </w:pPr>
    </w:p>
    <w:p w14:paraId="61B0FAEE" w14:textId="77777777" w:rsidR="00641822" w:rsidRDefault="00641822">
      <w:pPr>
        <w:pStyle w:val="a3"/>
        <w:rPr>
          <w:rFonts w:ascii="Times New Roman"/>
          <w:sz w:val="20"/>
        </w:rPr>
      </w:pPr>
    </w:p>
    <w:p w14:paraId="5D97655C" w14:textId="77777777" w:rsidR="00641822" w:rsidRDefault="00641822">
      <w:pPr>
        <w:pStyle w:val="a3"/>
        <w:rPr>
          <w:rFonts w:ascii="Times New Roman"/>
          <w:sz w:val="20"/>
        </w:rPr>
      </w:pPr>
    </w:p>
    <w:p w14:paraId="14185FA7" w14:textId="77777777" w:rsidR="00641822" w:rsidRDefault="00641822">
      <w:pPr>
        <w:pStyle w:val="a3"/>
        <w:rPr>
          <w:rFonts w:ascii="Times New Roman"/>
          <w:sz w:val="20"/>
        </w:rPr>
      </w:pPr>
    </w:p>
    <w:p w14:paraId="061A4C5C" w14:textId="77777777" w:rsidR="00641822" w:rsidRDefault="00641822">
      <w:pPr>
        <w:pStyle w:val="a3"/>
        <w:rPr>
          <w:rFonts w:ascii="Times New Roman"/>
          <w:sz w:val="20"/>
        </w:rPr>
      </w:pPr>
    </w:p>
    <w:p w14:paraId="39F00BDC" w14:textId="77777777" w:rsidR="00641822" w:rsidRDefault="00641822">
      <w:pPr>
        <w:pStyle w:val="a3"/>
        <w:rPr>
          <w:rFonts w:ascii="Times New Roman"/>
          <w:sz w:val="20"/>
        </w:rPr>
      </w:pPr>
    </w:p>
    <w:p w14:paraId="4903D7BB" w14:textId="77777777" w:rsidR="00641822" w:rsidRDefault="00205DD0">
      <w:pPr>
        <w:pStyle w:val="a4"/>
        <w:spacing w:before="108" w:line="864" w:lineRule="exact"/>
      </w:pPr>
      <w:r>
        <w:rPr>
          <w:spacing w:val="-3"/>
        </w:rPr>
        <w:t>國立高雄大學法學院</w:t>
      </w:r>
    </w:p>
    <w:p w14:paraId="3377EE7C" w14:textId="015800F9" w:rsidR="00641822" w:rsidRDefault="00205DD0">
      <w:pPr>
        <w:pStyle w:val="a4"/>
        <w:spacing w:line="223" w:lineRule="auto"/>
        <w:ind w:left="298"/>
      </w:pPr>
      <w:r>
        <w:rPr>
          <w:spacing w:val="-2"/>
        </w:rPr>
        <w:t>「</w:t>
      </w:r>
      <w:r w:rsidR="003E677A" w:rsidRPr="001D6667">
        <w:t>永續</w:t>
      </w:r>
      <w:r w:rsidR="003E677A">
        <w:rPr>
          <w:rFonts w:hint="eastAsia"/>
        </w:rPr>
        <w:t>發展</w:t>
      </w:r>
      <w:r w:rsidR="003E677A" w:rsidRPr="001D6667">
        <w:t>暨企業治理研究中心</w:t>
      </w:r>
      <w:r>
        <w:rPr>
          <w:spacing w:val="-2"/>
        </w:rPr>
        <w:t>」設置計畫書</w:t>
      </w:r>
      <w:r w:rsidR="001167FB" w:rsidRPr="001167FB">
        <w:rPr>
          <w:rFonts w:hint="eastAsia"/>
          <w:b/>
          <w:sz w:val="40"/>
          <w:szCs w:val="40"/>
          <w:shd w:val="pct15" w:color="auto" w:fill="FFFFFF"/>
          <w:lang w:val="zh-TW"/>
        </w:rPr>
        <w:t>(修</w:t>
      </w:r>
      <w:r w:rsidR="001167FB" w:rsidRPr="001167FB">
        <w:rPr>
          <w:b/>
          <w:sz w:val="40"/>
          <w:szCs w:val="40"/>
          <w:shd w:val="pct15" w:color="auto" w:fill="FFFFFF"/>
          <w:lang w:val="zh-TW"/>
        </w:rPr>
        <w:t>正後計畫書</w:t>
      </w:r>
      <w:r w:rsidR="001167FB" w:rsidRPr="001167FB">
        <w:rPr>
          <w:rFonts w:hint="eastAsia"/>
          <w:b/>
          <w:sz w:val="40"/>
          <w:szCs w:val="40"/>
          <w:shd w:val="pct15" w:color="auto" w:fill="FFFFFF"/>
          <w:lang w:val="zh-TW"/>
        </w:rPr>
        <w:t>)</w:t>
      </w:r>
    </w:p>
    <w:p w14:paraId="1B04E4D0" w14:textId="77777777" w:rsidR="00641822" w:rsidRDefault="00641822">
      <w:pPr>
        <w:pStyle w:val="a3"/>
        <w:rPr>
          <w:sz w:val="64"/>
        </w:rPr>
      </w:pPr>
    </w:p>
    <w:p w14:paraId="25CACA45" w14:textId="77777777" w:rsidR="00641822" w:rsidRDefault="00641822">
      <w:pPr>
        <w:pStyle w:val="a3"/>
        <w:rPr>
          <w:sz w:val="64"/>
        </w:rPr>
      </w:pPr>
    </w:p>
    <w:p w14:paraId="6FBE7036" w14:textId="77777777" w:rsidR="00641822" w:rsidRDefault="00641822">
      <w:pPr>
        <w:pStyle w:val="a3"/>
        <w:rPr>
          <w:sz w:val="64"/>
        </w:rPr>
      </w:pPr>
    </w:p>
    <w:p w14:paraId="77E3BBD4" w14:textId="77777777" w:rsidR="00641822" w:rsidRDefault="00641822">
      <w:pPr>
        <w:pStyle w:val="a3"/>
        <w:rPr>
          <w:sz w:val="64"/>
        </w:rPr>
      </w:pPr>
    </w:p>
    <w:p w14:paraId="76A9A9BA" w14:textId="77777777" w:rsidR="00641822" w:rsidRDefault="00641822">
      <w:pPr>
        <w:pStyle w:val="a3"/>
        <w:rPr>
          <w:sz w:val="64"/>
        </w:rPr>
      </w:pPr>
    </w:p>
    <w:p w14:paraId="65E12C32" w14:textId="77777777" w:rsidR="00641822" w:rsidRDefault="00641822">
      <w:pPr>
        <w:pStyle w:val="a3"/>
        <w:rPr>
          <w:sz w:val="64"/>
        </w:rPr>
      </w:pPr>
    </w:p>
    <w:p w14:paraId="0A695C19" w14:textId="77777777" w:rsidR="00641822" w:rsidRDefault="00641822">
      <w:pPr>
        <w:pStyle w:val="a3"/>
        <w:spacing w:before="6"/>
        <w:rPr>
          <w:sz w:val="57"/>
        </w:rPr>
      </w:pPr>
    </w:p>
    <w:p w14:paraId="06FEEE12" w14:textId="2E7C8C3E" w:rsidR="00641822" w:rsidRDefault="00205DD0">
      <w:pPr>
        <w:tabs>
          <w:tab w:val="left" w:pos="1110"/>
          <w:tab w:val="left" w:pos="2106"/>
          <w:tab w:val="left" w:pos="3104"/>
          <w:tab w:val="left" w:pos="4301"/>
          <w:tab w:val="left" w:pos="5098"/>
          <w:tab w:val="left" w:pos="5898"/>
          <w:tab w:val="left" w:pos="6694"/>
          <w:tab w:val="left" w:pos="7693"/>
          <w:tab w:val="left" w:pos="8689"/>
          <w:tab w:val="left" w:pos="9688"/>
        </w:tabs>
        <w:spacing w:before="1"/>
        <w:ind w:left="112"/>
        <w:rPr>
          <w:sz w:val="40"/>
        </w:rPr>
      </w:pPr>
      <w:r>
        <w:rPr>
          <w:spacing w:val="-10"/>
          <w:sz w:val="40"/>
        </w:rPr>
        <w:t>中</w:t>
      </w:r>
      <w:r>
        <w:rPr>
          <w:sz w:val="40"/>
        </w:rPr>
        <w:tab/>
      </w:r>
      <w:r>
        <w:rPr>
          <w:spacing w:val="-10"/>
          <w:sz w:val="40"/>
        </w:rPr>
        <w:t>華</w:t>
      </w:r>
      <w:r>
        <w:rPr>
          <w:sz w:val="40"/>
        </w:rPr>
        <w:tab/>
      </w:r>
      <w:r>
        <w:rPr>
          <w:spacing w:val="-10"/>
          <w:sz w:val="40"/>
        </w:rPr>
        <w:t>民</w:t>
      </w:r>
      <w:r>
        <w:rPr>
          <w:sz w:val="40"/>
        </w:rPr>
        <w:tab/>
      </w:r>
      <w:r>
        <w:rPr>
          <w:spacing w:val="-12"/>
          <w:sz w:val="40"/>
        </w:rPr>
        <w:t>國</w:t>
      </w:r>
      <w:r>
        <w:rPr>
          <w:sz w:val="40"/>
        </w:rPr>
        <w:tab/>
      </w:r>
      <w:r>
        <w:rPr>
          <w:rFonts w:ascii="Times New Roman" w:eastAsia="Times New Roman"/>
          <w:spacing w:val="-10"/>
          <w:sz w:val="40"/>
        </w:rPr>
        <w:t>2023</w:t>
      </w:r>
      <w:r>
        <w:rPr>
          <w:rFonts w:ascii="Times New Roman" w:eastAsia="Times New Roman"/>
          <w:sz w:val="40"/>
        </w:rPr>
        <w:tab/>
      </w:r>
      <w:r w:rsidR="00B525C8">
        <w:rPr>
          <w:rFonts w:asciiTheme="minorEastAsia" w:eastAsiaTheme="minorEastAsia" w:hAnsiTheme="minorEastAsia" w:hint="eastAsia"/>
          <w:sz w:val="40"/>
        </w:rPr>
        <w:t xml:space="preserve"> </w:t>
      </w:r>
      <w:r>
        <w:rPr>
          <w:spacing w:val="-10"/>
          <w:sz w:val="40"/>
        </w:rPr>
        <w:t>年</w:t>
      </w:r>
      <w:r>
        <w:rPr>
          <w:sz w:val="40"/>
        </w:rPr>
        <w:tab/>
      </w:r>
      <w:r w:rsidR="00B525C8">
        <w:rPr>
          <w:rFonts w:hint="eastAsia"/>
          <w:sz w:val="40"/>
        </w:rPr>
        <w:t xml:space="preserve">10  </w:t>
      </w:r>
      <w:r>
        <w:rPr>
          <w:spacing w:val="-10"/>
          <w:sz w:val="40"/>
        </w:rPr>
        <w:t>月</w:t>
      </w:r>
      <w:r>
        <w:rPr>
          <w:sz w:val="40"/>
        </w:rPr>
        <w:tab/>
      </w:r>
      <w:r w:rsidR="00B525C8">
        <w:rPr>
          <w:rFonts w:hint="eastAsia"/>
          <w:sz w:val="40"/>
        </w:rPr>
        <w:t xml:space="preserve">12   </w:t>
      </w:r>
      <w:r>
        <w:rPr>
          <w:spacing w:val="-10"/>
          <w:sz w:val="40"/>
        </w:rPr>
        <w:t>日</w:t>
      </w:r>
    </w:p>
    <w:p w14:paraId="7CFFEAD9" w14:textId="77777777" w:rsidR="00641822" w:rsidRDefault="00641822">
      <w:pPr>
        <w:rPr>
          <w:sz w:val="40"/>
        </w:rPr>
        <w:sectPr w:rsidR="00641822">
          <w:footerReference w:type="default" r:id="rId7"/>
          <w:type w:val="continuous"/>
          <w:pgSz w:w="12240" w:h="15840"/>
          <w:pgMar w:top="1820" w:right="1020" w:bottom="920" w:left="1020" w:header="0" w:footer="739" w:gutter="0"/>
          <w:pgNumType w:start="1"/>
          <w:cols w:space="720"/>
        </w:sectPr>
      </w:pPr>
    </w:p>
    <w:p w14:paraId="00E17D86" w14:textId="724DA4B6" w:rsidR="00641822" w:rsidRDefault="00205DD0">
      <w:pPr>
        <w:spacing w:before="16"/>
        <w:ind w:left="778"/>
        <w:rPr>
          <w:sz w:val="36"/>
        </w:rPr>
      </w:pPr>
      <w:r>
        <w:rPr>
          <w:spacing w:val="-1"/>
          <w:sz w:val="36"/>
        </w:rPr>
        <w:lastRenderedPageBreak/>
        <w:t>國立高雄大學</w:t>
      </w:r>
      <w:r w:rsidR="003E677A" w:rsidRPr="003E677A">
        <w:rPr>
          <w:spacing w:val="-1"/>
          <w:sz w:val="36"/>
        </w:rPr>
        <w:t>永續</w:t>
      </w:r>
      <w:r w:rsidR="003E677A" w:rsidRPr="003E677A">
        <w:rPr>
          <w:rFonts w:hint="eastAsia"/>
          <w:spacing w:val="-1"/>
          <w:sz w:val="36"/>
        </w:rPr>
        <w:t>發展</w:t>
      </w:r>
      <w:r w:rsidR="003E677A" w:rsidRPr="003E677A">
        <w:rPr>
          <w:spacing w:val="-1"/>
          <w:sz w:val="36"/>
        </w:rPr>
        <w:t>暨企業治理研究中心</w:t>
      </w:r>
      <w:r>
        <w:rPr>
          <w:spacing w:val="-1"/>
          <w:sz w:val="36"/>
        </w:rPr>
        <w:t>設置計畫書</w:t>
      </w:r>
    </w:p>
    <w:p w14:paraId="6599265D" w14:textId="77777777" w:rsidR="00641822" w:rsidRDefault="00641822">
      <w:pPr>
        <w:pStyle w:val="a3"/>
        <w:spacing w:before="10"/>
        <w:rPr>
          <w:sz w:val="34"/>
        </w:rPr>
      </w:pPr>
    </w:p>
    <w:p w14:paraId="3F61AFD4" w14:textId="38D696B7" w:rsidR="00641822" w:rsidRDefault="00205DD0">
      <w:pPr>
        <w:spacing w:line="309" w:lineRule="auto"/>
        <w:ind w:left="112" w:right="3603"/>
        <w:rPr>
          <w:spacing w:val="-2"/>
          <w:sz w:val="24"/>
        </w:rPr>
      </w:pPr>
      <w:r>
        <w:rPr>
          <w:spacing w:val="-2"/>
          <w:sz w:val="24"/>
        </w:rPr>
        <w:t>經</w:t>
      </w:r>
      <w:r>
        <w:rPr>
          <w:rFonts w:ascii="Times New Roman" w:eastAsia="Times New Roman"/>
          <w:spacing w:val="-2"/>
          <w:sz w:val="24"/>
        </w:rPr>
        <w:t>108</w:t>
      </w:r>
      <w:r>
        <w:rPr>
          <w:spacing w:val="-2"/>
          <w:sz w:val="24"/>
        </w:rPr>
        <w:t>年</w:t>
      </w:r>
      <w:r>
        <w:rPr>
          <w:rFonts w:ascii="Times New Roman" w:eastAsia="Times New Roman"/>
          <w:spacing w:val="-2"/>
          <w:sz w:val="24"/>
        </w:rPr>
        <w:t>05</w:t>
      </w:r>
      <w:r>
        <w:rPr>
          <w:spacing w:val="-2"/>
          <w:sz w:val="24"/>
        </w:rPr>
        <w:t>月</w:t>
      </w:r>
      <w:r>
        <w:rPr>
          <w:rFonts w:ascii="Times New Roman" w:eastAsia="Times New Roman"/>
          <w:spacing w:val="-2"/>
          <w:sz w:val="24"/>
        </w:rPr>
        <w:t>30</w:t>
      </w:r>
      <w:r>
        <w:rPr>
          <w:spacing w:val="-2"/>
          <w:sz w:val="24"/>
        </w:rPr>
        <w:t>日法學院</w:t>
      </w:r>
      <w:r>
        <w:rPr>
          <w:rFonts w:ascii="Times New Roman" w:eastAsia="Times New Roman"/>
          <w:spacing w:val="-2"/>
          <w:sz w:val="24"/>
        </w:rPr>
        <w:t>107</w:t>
      </w:r>
      <w:r>
        <w:rPr>
          <w:spacing w:val="-2"/>
          <w:sz w:val="24"/>
        </w:rPr>
        <w:t>學年度第</w:t>
      </w:r>
      <w:r>
        <w:rPr>
          <w:rFonts w:ascii="Times New Roman" w:eastAsia="Times New Roman"/>
          <w:spacing w:val="-2"/>
          <w:sz w:val="24"/>
        </w:rPr>
        <w:t>2</w:t>
      </w:r>
      <w:r>
        <w:rPr>
          <w:spacing w:val="-2"/>
          <w:sz w:val="24"/>
        </w:rPr>
        <w:t>學期第</w:t>
      </w:r>
      <w:r>
        <w:rPr>
          <w:rFonts w:ascii="Times New Roman" w:eastAsia="Times New Roman"/>
          <w:spacing w:val="-2"/>
          <w:sz w:val="24"/>
        </w:rPr>
        <w:t>3</w:t>
      </w:r>
      <w:r>
        <w:rPr>
          <w:spacing w:val="-2"/>
          <w:sz w:val="24"/>
        </w:rPr>
        <w:t>次院</w:t>
      </w:r>
      <w:proofErr w:type="gramStart"/>
      <w:r>
        <w:rPr>
          <w:spacing w:val="-2"/>
          <w:sz w:val="24"/>
        </w:rPr>
        <w:t>務</w:t>
      </w:r>
      <w:proofErr w:type="gramEnd"/>
      <w:r>
        <w:rPr>
          <w:spacing w:val="-2"/>
          <w:sz w:val="24"/>
        </w:rPr>
        <w:t>會議通過經</w:t>
      </w:r>
      <w:r>
        <w:rPr>
          <w:rFonts w:ascii="Times New Roman" w:eastAsia="Times New Roman"/>
          <w:spacing w:val="-2"/>
          <w:sz w:val="24"/>
        </w:rPr>
        <w:t>108</w:t>
      </w:r>
      <w:r>
        <w:rPr>
          <w:spacing w:val="-2"/>
          <w:sz w:val="24"/>
        </w:rPr>
        <w:t>年</w:t>
      </w:r>
      <w:r>
        <w:rPr>
          <w:rFonts w:ascii="Times New Roman" w:eastAsia="Times New Roman"/>
          <w:spacing w:val="-2"/>
          <w:sz w:val="24"/>
        </w:rPr>
        <w:t>11</w:t>
      </w:r>
      <w:r>
        <w:rPr>
          <w:spacing w:val="-2"/>
          <w:sz w:val="24"/>
        </w:rPr>
        <w:t>月</w:t>
      </w:r>
      <w:r>
        <w:rPr>
          <w:rFonts w:ascii="Times New Roman" w:eastAsia="Times New Roman"/>
          <w:spacing w:val="-2"/>
          <w:sz w:val="24"/>
        </w:rPr>
        <w:t>13</w:t>
      </w:r>
      <w:r>
        <w:rPr>
          <w:spacing w:val="-2"/>
          <w:sz w:val="24"/>
        </w:rPr>
        <w:t>日第</w:t>
      </w:r>
      <w:r>
        <w:rPr>
          <w:rFonts w:ascii="Times New Roman" w:eastAsia="Times New Roman"/>
          <w:spacing w:val="-2"/>
          <w:sz w:val="24"/>
        </w:rPr>
        <w:t>59</w:t>
      </w:r>
      <w:r>
        <w:rPr>
          <w:spacing w:val="-2"/>
          <w:sz w:val="24"/>
        </w:rPr>
        <w:t>次研究發展會議通過</w:t>
      </w:r>
    </w:p>
    <w:p w14:paraId="1B60A9A6" w14:textId="0003527E" w:rsidR="003E677A" w:rsidRDefault="003E677A" w:rsidP="003E677A">
      <w:pPr>
        <w:spacing w:line="309" w:lineRule="auto"/>
        <w:ind w:left="112" w:right="-6"/>
        <w:rPr>
          <w:sz w:val="24"/>
        </w:rPr>
      </w:pPr>
      <w:r>
        <w:rPr>
          <w:rFonts w:hint="eastAsia"/>
          <w:sz w:val="24"/>
        </w:rPr>
        <w:t>經</w:t>
      </w:r>
      <w:r>
        <w:rPr>
          <w:sz w:val="24"/>
        </w:rPr>
        <w:t>112</w:t>
      </w:r>
      <w:r>
        <w:rPr>
          <w:rFonts w:hint="eastAsia"/>
          <w:sz w:val="24"/>
        </w:rPr>
        <w:t>年10月12日</w:t>
      </w:r>
      <w:r>
        <w:rPr>
          <w:spacing w:val="-2"/>
          <w:sz w:val="24"/>
        </w:rPr>
        <w:t>法學院</w:t>
      </w:r>
      <w:r>
        <w:rPr>
          <w:rFonts w:ascii="Times New Roman" w:eastAsia="Times New Roman"/>
          <w:spacing w:val="-2"/>
          <w:sz w:val="24"/>
        </w:rPr>
        <w:t>1</w:t>
      </w:r>
      <w:r>
        <w:rPr>
          <w:rFonts w:asciiTheme="minorEastAsia" w:eastAsiaTheme="minorEastAsia" w:hAnsiTheme="minorEastAsia" w:hint="eastAsia"/>
          <w:spacing w:val="-2"/>
          <w:sz w:val="24"/>
        </w:rPr>
        <w:t>12</w:t>
      </w:r>
      <w:r>
        <w:rPr>
          <w:spacing w:val="-2"/>
          <w:sz w:val="24"/>
        </w:rPr>
        <w:t>學年度第</w:t>
      </w:r>
      <w:r>
        <w:rPr>
          <w:rFonts w:hint="eastAsia"/>
          <w:spacing w:val="-2"/>
          <w:sz w:val="24"/>
        </w:rPr>
        <w:t>1</w:t>
      </w:r>
      <w:r>
        <w:rPr>
          <w:spacing w:val="-2"/>
          <w:sz w:val="24"/>
        </w:rPr>
        <w:t>學期第</w:t>
      </w:r>
      <w:r>
        <w:rPr>
          <w:rFonts w:hint="eastAsia"/>
          <w:spacing w:val="-2"/>
          <w:sz w:val="24"/>
        </w:rPr>
        <w:t>1</w:t>
      </w:r>
      <w:r>
        <w:rPr>
          <w:spacing w:val="-2"/>
          <w:sz w:val="24"/>
        </w:rPr>
        <w:t>次院</w:t>
      </w:r>
      <w:proofErr w:type="gramStart"/>
      <w:r>
        <w:rPr>
          <w:spacing w:val="-2"/>
          <w:sz w:val="24"/>
        </w:rPr>
        <w:t>務</w:t>
      </w:r>
      <w:proofErr w:type="gramEnd"/>
      <w:r>
        <w:rPr>
          <w:spacing w:val="-2"/>
          <w:sz w:val="24"/>
        </w:rPr>
        <w:t>會議通過</w:t>
      </w:r>
      <w:r>
        <w:rPr>
          <w:rFonts w:hint="eastAsia"/>
          <w:sz w:val="24"/>
        </w:rPr>
        <w:t>更名案</w:t>
      </w:r>
    </w:p>
    <w:p w14:paraId="21A3287E" w14:textId="77777777" w:rsidR="00641822" w:rsidRDefault="00641822">
      <w:pPr>
        <w:pStyle w:val="a3"/>
        <w:spacing w:before="10"/>
        <w:rPr>
          <w:sz w:val="16"/>
        </w:rPr>
      </w:pPr>
    </w:p>
    <w:p w14:paraId="0B552066" w14:textId="607E1C53" w:rsidR="00641822" w:rsidRPr="006C24CC" w:rsidRDefault="00205DD0" w:rsidP="002D18B8">
      <w:pPr>
        <w:pStyle w:val="a3"/>
        <w:spacing w:line="295" w:lineRule="auto"/>
        <w:ind w:left="679" w:right="113" w:hanging="567"/>
        <w:jc w:val="both"/>
        <w:rPr>
          <w:rFonts w:ascii="Times New Roman" w:hAnsi="Times New Roman" w:cs="Times New Roman"/>
          <w:color w:val="FF0000"/>
          <w:spacing w:val="-2"/>
        </w:rPr>
      </w:pPr>
      <w:r>
        <w:rPr>
          <w:b/>
          <w:spacing w:val="-2"/>
        </w:rPr>
        <w:t>壹、</w:t>
      </w:r>
      <w:r>
        <w:rPr>
          <w:spacing w:val="-2"/>
        </w:rPr>
        <w:t>成立目的：</w:t>
      </w:r>
      <w:bookmarkStart w:id="0" w:name="_Hlk142230350"/>
      <w:r w:rsidRPr="003126DB">
        <w:rPr>
          <w:rFonts w:ascii="Times New Roman" w:hAnsi="Times New Roman" w:cs="Times New Roman"/>
          <w:b/>
          <w:color w:val="FF0000"/>
          <w:spacing w:val="-2"/>
          <w:u w:val="single"/>
        </w:rPr>
        <w:t>因應聯合國</w:t>
      </w:r>
      <w:r w:rsidR="00B10C0D" w:rsidRPr="003126DB">
        <w:rPr>
          <w:rFonts w:ascii="Times New Roman" w:hAnsi="Times New Roman" w:cs="Times New Roman"/>
          <w:b/>
          <w:color w:val="FF0000"/>
          <w:spacing w:val="-2"/>
          <w:u w:val="single"/>
        </w:rPr>
        <w:t>公布「翻轉我們的世界：</w:t>
      </w:r>
      <w:r w:rsidR="006C24CC" w:rsidRPr="003126DB">
        <w:rPr>
          <w:rFonts w:ascii="Times New Roman" w:hAnsi="Times New Roman" w:cs="Times New Roman"/>
          <w:b/>
          <w:color w:val="FF0000"/>
          <w:spacing w:val="-2"/>
          <w:u w:val="single"/>
        </w:rPr>
        <w:t>2030</w:t>
      </w:r>
      <w:r w:rsidR="00B10C0D" w:rsidRPr="003126DB">
        <w:rPr>
          <w:rFonts w:ascii="Times New Roman" w:hAnsi="Times New Roman" w:cs="Times New Roman"/>
          <w:b/>
          <w:color w:val="FF0000"/>
          <w:spacing w:val="-2"/>
          <w:u w:val="single"/>
        </w:rPr>
        <w:t>年永續發展目標」，提出</w:t>
      </w:r>
      <w:r w:rsidR="00C24724" w:rsidRPr="003126DB">
        <w:rPr>
          <w:rFonts w:ascii="Times New Roman" w:hAnsi="Times New Roman" w:cs="Times New Roman"/>
          <w:b/>
          <w:color w:val="FF0000"/>
          <w:spacing w:val="-2"/>
          <w:u w:val="single"/>
        </w:rPr>
        <w:t>17</w:t>
      </w:r>
      <w:r w:rsidR="00B10C0D" w:rsidRPr="003126DB">
        <w:rPr>
          <w:rFonts w:ascii="Times New Roman" w:hAnsi="Times New Roman" w:cs="Times New Roman"/>
          <w:b/>
          <w:color w:val="FF0000"/>
          <w:spacing w:val="-2"/>
          <w:u w:val="single"/>
        </w:rPr>
        <w:t>項</w:t>
      </w:r>
      <w:r w:rsidRPr="003126DB">
        <w:rPr>
          <w:rFonts w:ascii="Times New Roman" w:hAnsi="Times New Roman" w:cs="Times New Roman"/>
          <w:b/>
          <w:color w:val="FF0000"/>
          <w:spacing w:val="-2"/>
          <w:u w:val="single"/>
        </w:rPr>
        <w:t>永續發展目標</w:t>
      </w:r>
      <w:r w:rsidR="00B10C0D" w:rsidRPr="003126DB">
        <w:rPr>
          <w:rFonts w:ascii="Times New Roman" w:hAnsi="Times New Roman" w:cs="Times New Roman"/>
          <w:b/>
          <w:color w:val="FF0000"/>
          <w:spacing w:val="-2"/>
          <w:u w:val="single"/>
        </w:rPr>
        <w:t>（</w:t>
      </w:r>
      <w:r w:rsidR="001757F5" w:rsidRPr="003126DB">
        <w:rPr>
          <w:rFonts w:ascii="Times New Roman" w:hAnsi="Times New Roman" w:cs="Times New Roman"/>
          <w:b/>
          <w:color w:val="FF0000"/>
          <w:spacing w:val="-2"/>
          <w:u w:val="single"/>
        </w:rPr>
        <w:t>Sustainable Development Goals,</w:t>
      </w:r>
      <w:r w:rsidR="00C24724" w:rsidRPr="003126DB">
        <w:rPr>
          <w:rFonts w:ascii="Times New Roman" w:hAnsi="Times New Roman" w:cs="Times New Roman"/>
          <w:b/>
          <w:color w:val="FF0000"/>
          <w:spacing w:val="-2"/>
          <w:u w:val="single"/>
        </w:rPr>
        <w:t xml:space="preserve"> </w:t>
      </w:r>
      <w:r w:rsidR="00C24724" w:rsidRPr="003126DB">
        <w:rPr>
          <w:rFonts w:ascii="Times New Roman" w:eastAsiaTheme="minorEastAsia" w:hAnsi="Times New Roman" w:cs="Times New Roman"/>
          <w:b/>
          <w:color w:val="FF0000"/>
          <w:spacing w:val="-2"/>
          <w:u w:val="single"/>
        </w:rPr>
        <w:t>SDG</w:t>
      </w:r>
      <w:r w:rsidR="00C24724" w:rsidRPr="003126DB">
        <w:rPr>
          <w:rFonts w:ascii="Times New Roman" w:eastAsia="新細明體" w:hAnsi="Times New Roman" w:cs="Times New Roman"/>
          <w:b/>
          <w:color w:val="FF0000"/>
          <w:spacing w:val="-2"/>
          <w:u w:val="single"/>
        </w:rPr>
        <w:t>s</w:t>
      </w:r>
      <w:r w:rsidR="00B10C0D" w:rsidRPr="003126DB">
        <w:rPr>
          <w:rFonts w:ascii="Times New Roman" w:eastAsia="新細明體" w:hAnsi="Times New Roman" w:cs="Times New Roman"/>
          <w:b/>
          <w:color w:val="FF0000"/>
          <w:spacing w:val="-2"/>
          <w:u w:val="single"/>
        </w:rPr>
        <w:t>）</w:t>
      </w:r>
      <w:r w:rsidR="002D18B8" w:rsidRPr="003126DB">
        <w:rPr>
          <w:rFonts w:ascii="Times New Roman" w:eastAsia="新細明體" w:hAnsi="Times New Roman" w:cs="Times New Roman"/>
          <w:b/>
          <w:color w:val="FF0000"/>
          <w:spacing w:val="-2"/>
          <w:u w:val="single"/>
        </w:rPr>
        <w:t>，</w:t>
      </w:r>
      <w:r w:rsidR="00B10C0D" w:rsidRPr="003126DB">
        <w:rPr>
          <w:rFonts w:ascii="Times New Roman" w:hAnsi="Times New Roman" w:cs="Times New Roman"/>
          <w:b/>
          <w:color w:val="FF0000"/>
          <w:spacing w:val="-2"/>
          <w:u w:val="single"/>
        </w:rPr>
        <w:t>作為</w:t>
      </w:r>
      <w:r w:rsidR="00C24724" w:rsidRPr="003126DB">
        <w:rPr>
          <w:rFonts w:ascii="Times New Roman" w:hAnsi="Times New Roman" w:cs="Times New Roman"/>
          <w:b/>
          <w:color w:val="FF0000"/>
          <w:spacing w:val="-2"/>
          <w:u w:val="single"/>
        </w:rPr>
        <w:t>2030</w:t>
      </w:r>
      <w:r w:rsidR="002D18B8" w:rsidRPr="003126DB">
        <w:rPr>
          <w:rFonts w:ascii="Times New Roman" w:hAnsi="Times New Roman" w:cs="Times New Roman"/>
          <w:b/>
          <w:color w:val="FF0000"/>
          <w:spacing w:val="-2"/>
          <w:u w:val="single"/>
        </w:rPr>
        <w:t>年</w:t>
      </w:r>
      <w:r w:rsidR="00B10C0D" w:rsidRPr="003126DB">
        <w:rPr>
          <w:rFonts w:ascii="Times New Roman" w:hAnsi="Times New Roman" w:cs="Times New Roman"/>
          <w:b/>
          <w:color w:val="FF0000"/>
          <w:spacing w:val="-2"/>
          <w:u w:val="single"/>
        </w:rPr>
        <w:t>以前各成員國跨國合作</w:t>
      </w:r>
      <w:r w:rsidR="00737473" w:rsidRPr="003126DB">
        <w:rPr>
          <w:rFonts w:ascii="Times New Roman" w:hAnsi="Times New Roman" w:cs="Times New Roman"/>
          <w:b/>
          <w:color w:val="FF0000"/>
          <w:spacing w:val="-2"/>
          <w:u w:val="single"/>
        </w:rPr>
        <w:t>的指導原則</w:t>
      </w:r>
      <w:r w:rsidR="002D18B8" w:rsidRPr="003126DB">
        <w:rPr>
          <w:rFonts w:ascii="Times New Roman" w:hAnsi="Times New Roman" w:cs="Times New Roman"/>
          <w:b/>
          <w:color w:val="FF0000"/>
          <w:spacing w:val="-2"/>
          <w:u w:val="single"/>
        </w:rPr>
        <w:t>。本院為</w:t>
      </w:r>
      <w:r w:rsidRPr="003126DB">
        <w:rPr>
          <w:rFonts w:ascii="Times New Roman" w:hAnsi="Times New Roman" w:cs="Times New Roman"/>
          <w:b/>
          <w:color w:val="FF0000"/>
          <w:spacing w:val="-2"/>
          <w:u w:val="single"/>
        </w:rPr>
        <w:t>培育永續發展政策、金融永續政策、</w:t>
      </w:r>
      <w:r w:rsidR="00685673">
        <w:rPr>
          <w:rFonts w:ascii="Times New Roman" w:hAnsi="Times New Roman" w:cs="Times New Roman" w:hint="eastAsia"/>
          <w:b/>
          <w:color w:val="FF0000"/>
          <w:u w:val="single"/>
        </w:rPr>
        <w:t>海洋永續政策、</w:t>
      </w:r>
      <w:r w:rsidRPr="003126DB">
        <w:rPr>
          <w:rFonts w:ascii="Times New Roman" w:hAnsi="Times New Roman" w:cs="Times New Roman"/>
          <w:b/>
          <w:color w:val="FF0000"/>
          <w:spacing w:val="-2"/>
          <w:u w:val="single"/>
        </w:rPr>
        <w:t>環境法治、大學社會責任、永續</w:t>
      </w:r>
      <w:r w:rsidR="006C24CC" w:rsidRPr="003126DB">
        <w:rPr>
          <w:rFonts w:ascii="Times New Roman" w:hAnsi="Times New Roman" w:cs="Times New Roman" w:hint="eastAsia"/>
          <w:b/>
          <w:color w:val="FF0000"/>
          <w:spacing w:val="-2"/>
          <w:u w:val="single"/>
        </w:rPr>
        <w:t>發展</w:t>
      </w:r>
      <w:r w:rsidRPr="003126DB">
        <w:rPr>
          <w:rFonts w:ascii="Times New Roman" w:hAnsi="Times New Roman" w:cs="Times New Roman"/>
          <w:b/>
          <w:color w:val="FF0000"/>
          <w:spacing w:val="-2"/>
          <w:u w:val="single"/>
        </w:rPr>
        <w:t>暨企業治理人才，特</w:t>
      </w:r>
      <w:r w:rsidR="002D18B8" w:rsidRPr="003126DB">
        <w:rPr>
          <w:rFonts w:ascii="Times New Roman" w:hAnsi="Times New Roman" w:cs="Times New Roman"/>
          <w:b/>
          <w:color w:val="FF0000"/>
          <w:spacing w:val="-2"/>
          <w:u w:val="single"/>
        </w:rPr>
        <w:t>此</w:t>
      </w:r>
      <w:r w:rsidRPr="003126DB">
        <w:rPr>
          <w:rFonts w:ascii="Times New Roman" w:hAnsi="Times New Roman" w:cs="Times New Roman"/>
          <w:b/>
          <w:color w:val="FF0000"/>
          <w:spacing w:val="-2"/>
          <w:u w:val="single"/>
        </w:rPr>
        <w:t>設立「</w:t>
      </w:r>
      <w:r w:rsidR="0080677B" w:rsidRPr="003126DB">
        <w:rPr>
          <w:rFonts w:ascii="Times New Roman" w:hAnsi="Times New Roman" w:cs="Times New Roman"/>
          <w:b/>
          <w:color w:val="FF0000"/>
          <w:u w:val="single"/>
        </w:rPr>
        <w:t>永續發展暨企業治理研究中心</w:t>
      </w:r>
      <w:r w:rsidRPr="003126DB">
        <w:rPr>
          <w:rFonts w:ascii="Times New Roman" w:hAnsi="Times New Roman" w:cs="Times New Roman"/>
          <w:b/>
          <w:color w:val="FF0000"/>
          <w:spacing w:val="-2"/>
          <w:u w:val="single"/>
        </w:rPr>
        <w:t>」</w:t>
      </w:r>
      <w:r w:rsidR="00737473" w:rsidRPr="003126DB">
        <w:rPr>
          <w:rFonts w:ascii="Times New Roman" w:eastAsia="新細明體" w:hAnsi="Times New Roman" w:cs="Times New Roman"/>
          <w:b/>
          <w:color w:val="FF0000"/>
          <w:spacing w:val="-2"/>
          <w:u w:val="single"/>
        </w:rPr>
        <w:t>（</w:t>
      </w:r>
      <w:r w:rsidRPr="003126DB">
        <w:rPr>
          <w:rFonts w:ascii="Times New Roman" w:hAnsi="Times New Roman" w:cs="Times New Roman"/>
          <w:b/>
          <w:color w:val="FF0000"/>
          <w:spacing w:val="-2"/>
          <w:u w:val="single"/>
        </w:rPr>
        <w:t>以下簡稱本中心</w:t>
      </w:r>
      <w:r w:rsidR="00737473" w:rsidRPr="003126DB">
        <w:rPr>
          <w:rFonts w:ascii="Times New Roman" w:eastAsia="新細明體" w:hAnsi="Times New Roman" w:cs="Times New Roman"/>
          <w:b/>
          <w:color w:val="FF0000"/>
          <w:spacing w:val="-2"/>
          <w:u w:val="single"/>
        </w:rPr>
        <w:t>）</w:t>
      </w:r>
      <w:r w:rsidRPr="003126DB">
        <w:rPr>
          <w:rFonts w:ascii="Times New Roman" w:hAnsi="Times New Roman" w:cs="Times New Roman"/>
          <w:b/>
          <w:color w:val="FF0000"/>
          <w:spacing w:val="-2"/>
          <w:u w:val="single"/>
        </w:rPr>
        <w:t>。</w:t>
      </w:r>
      <w:bookmarkEnd w:id="0"/>
      <w:r w:rsidR="00C24724" w:rsidRPr="003126DB">
        <w:rPr>
          <w:rFonts w:ascii="Times New Roman" w:hAnsi="Times New Roman" w:cs="Times New Roman"/>
          <w:b/>
          <w:color w:val="FF0000"/>
          <w:spacing w:val="-2"/>
          <w:u w:val="single"/>
        </w:rPr>
        <w:t>自</w:t>
      </w:r>
      <w:r w:rsidR="00C24724" w:rsidRPr="003126DB">
        <w:rPr>
          <w:rFonts w:ascii="Times New Roman" w:hAnsi="Times New Roman" w:cs="Times New Roman"/>
          <w:b/>
          <w:color w:val="FF0000"/>
          <w:spacing w:val="-2"/>
          <w:u w:val="single"/>
        </w:rPr>
        <w:t>2021</w:t>
      </w:r>
      <w:r w:rsidR="00476157" w:rsidRPr="003126DB">
        <w:rPr>
          <w:rFonts w:ascii="Times New Roman" w:hAnsi="Times New Roman" w:cs="Times New Roman"/>
          <w:b/>
          <w:color w:val="FF0000"/>
          <w:spacing w:val="-2"/>
          <w:u w:val="single"/>
        </w:rPr>
        <w:t>年於世界地球日宣布</w:t>
      </w:r>
      <w:proofErr w:type="gramStart"/>
      <w:r w:rsidR="00C24724" w:rsidRPr="003126DB">
        <w:rPr>
          <w:rFonts w:ascii="Times New Roman" w:hAnsi="Times New Roman" w:cs="Times New Roman"/>
          <w:b/>
          <w:color w:val="FF0000"/>
          <w:spacing w:val="-2"/>
          <w:u w:val="single"/>
        </w:rPr>
        <w:t>2050</w:t>
      </w:r>
      <w:r w:rsidR="00476157" w:rsidRPr="003126DB">
        <w:rPr>
          <w:rFonts w:ascii="Times New Roman" w:hAnsi="Times New Roman" w:cs="Times New Roman"/>
          <w:b/>
          <w:color w:val="FF0000"/>
          <w:spacing w:val="-2"/>
          <w:u w:val="single"/>
        </w:rPr>
        <w:t>年淨零排放</w:t>
      </w:r>
      <w:proofErr w:type="gramEnd"/>
      <w:r w:rsidR="00476157" w:rsidRPr="003126DB">
        <w:rPr>
          <w:rFonts w:ascii="Times New Roman" w:hAnsi="Times New Roman" w:cs="Times New Roman"/>
          <w:b/>
          <w:color w:val="FF0000"/>
          <w:spacing w:val="-2"/>
          <w:u w:val="single"/>
        </w:rPr>
        <w:t>目標以來，</w:t>
      </w:r>
      <w:r w:rsidR="003E5EB5" w:rsidRPr="003126DB">
        <w:rPr>
          <w:rFonts w:ascii="Times New Roman" w:hAnsi="Times New Roman" w:cs="Times New Roman"/>
          <w:b/>
          <w:color w:val="FF0000"/>
          <w:spacing w:val="-2"/>
          <w:u w:val="single"/>
        </w:rPr>
        <w:t>我國</w:t>
      </w:r>
      <w:r w:rsidR="00476157" w:rsidRPr="003126DB">
        <w:rPr>
          <w:rFonts w:ascii="Times New Roman" w:hAnsi="Times New Roman" w:cs="Times New Roman"/>
          <w:b/>
          <w:color w:val="FF0000"/>
          <w:spacing w:val="-2"/>
          <w:u w:val="single"/>
        </w:rPr>
        <w:t>持續</w:t>
      </w:r>
      <w:r w:rsidR="003E5EB5" w:rsidRPr="003126DB">
        <w:rPr>
          <w:rFonts w:ascii="Times New Roman" w:hAnsi="Times New Roman" w:cs="Times New Roman"/>
          <w:b/>
          <w:color w:val="FF0000"/>
          <w:spacing w:val="-2"/>
          <w:u w:val="single"/>
        </w:rPr>
        <w:t>積極</w:t>
      </w:r>
      <w:r w:rsidR="00476157" w:rsidRPr="003126DB">
        <w:rPr>
          <w:rFonts w:ascii="Times New Roman" w:hAnsi="Times New Roman" w:cs="Times New Roman"/>
          <w:b/>
          <w:color w:val="FF0000"/>
          <w:spacing w:val="-2"/>
          <w:u w:val="single"/>
        </w:rPr>
        <w:t>進行</w:t>
      </w:r>
      <w:r w:rsidR="003E5EB5" w:rsidRPr="003126DB">
        <w:rPr>
          <w:rFonts w:ascii="Times New Roman" w:hAnsi="Times New Roman" w:cs="Times New Roman"/>
          <w:b/>
          <w:color w:val="FF0000"/>
          <w:spacing w:val="-2"/>
          <w:u w:val="single"/>
        </w:rPr>
        <w:t>相關政策</w:t>
      </w:r>
      <w:r w:rsidR="00476157" w:rsidRPr="003126DB">
        <w:rPr>
          <w:rFonts w:ascii="Times New Roman" w:hAnsi="Times New Roman" w:cs="Times New Roman"/>
          <w:b/>
          <w:color w:val="FF0000"/>
          <w:spacing w:val="-2"/>
          <w:u w:val="single"/>
        </w:rPr>
        <w:t>規劃，</w:t>
      </w:r>
      <w:r w:rsidR="00C24724" w:rsidRPr="003126DB">
        <w:rPr>
          <w:rFonts w:ascii="Times New Roman" w:hAnsi="Times New Roman" w:cs="Times New Roman"/>
          <w:b/>
          <w:color w:val="FF0000"/>
          <w:spacing w:val="-2"/>
          <w:u w:val="single"/>
        </w:rPr>
        <w:t>以促成</w:t>
      </w:r>
      <w:r w:rsidR="00C24724" w:rsidRPr="003126DB">
        <w:rPr>
          <w:rFonts w:ascii="Times New Roman" w:hAnsi="Times New Roman" w:cs="Times New Roman"/>
          <w:b/>
          <w:color w:val="FF0000"/>
          <w:spacing w:val="-2"/>
          <w:u w:val="single"/>
        </w:rPr>
        <w:t>2025</w:t>
      </w:r>
      <w:r w:rsidR="003E5EB5" w:rsidRPr="003126DB">
        <w:rPr>
          <w:rFonts w:ascii="Times New Roman" w:hAnsi="Times New Roman" w:cs="Times New Roman"/>
          <w:b/>
          <w:color w:val="FF0000"/>
          <w:spacing w:val="-2"/>
          <w:u w:val="single"/>
        </w:rPr>
        <w:t>年</w:t>
      </w:r>
      <w:r w:rsidR="00476157" w:rsidRPr="003126DB">
        <w:rPr>
          <w:rFonts w:ascii="Times New Roman" w:hAnsi="Times New Roman" w:cs="Times New Roman"/>
          <w:b/>
          <w:color w:val="FF0000"/>
          <w:spacing w:val="-2"/>
          <w:u w:val="single"/>
        </w:rPr>
        <w:t>能</w:t>
      </w:r>
      <w:r w:rsidR="003E5EB5" w:rsidRPr="003126DB">
        <w:rPr>
          <w:rFonts w:ascii="Times New Roman" w:hAnsi="Times New Roman" w:cs="Times New Roman"/>
          <w:b/>
          <w:color w:val="FF0000"/>
          <w:spacing w:val="-2"/>
          <w:u w:val="single"/>
        </w:rPr>
        <w:t>達成能源轉型國家的目標</w:t>
      </w:r>
      <w:r w:rsidR="00476157" w:rsidRPr="003126DB">
        <w:rPr>
          <w:rFonts w:ascii="Times New Roman" w:hAnsi="Times New Roman" w:cs="Times New Roman"/>
          <w:b/>
          <w:color w:val="FF0000"/>
          <w:spacing w:val="-2"/>
          <w:u w:val="single"/>
        </w:rPr>
        <w:t>，促進再生能源發展、提升環境品質、邁向資源循環的國家發展路徑。</w:t>
      </w:r>
    </w:p>
    <w:p w14:paraId="5BC8AC7D" w14:textId="650E6011" w:rsidR="00641822" w:rsidRDefault="00205DD0">
      <w:pPr>
        <w:pStyle w:val="a3"/>
        <w:spacing w:before="114" w:line="295" w:lineRule="auto"/>
        <w:ind w:left="679" w:right="113" w:hanging="567"/>
        <w:jc w:val="both"/>
      </w:pPr>
      <w:r>
        <w:rPr>
          <w:b/>
        </w:rPr>
        <w:t>貳、</w:t>
      </w:r>
      <w:r>
        <w:t>期限：本中心經法學院</w:t>
      </w:r>
      <w:r w:rsidR="006C24CC">
        <w:rPr>
          <w:rFonts w:hint="eastAsia"/>
        </w:rPr>
        <w:t>107</w:t>
      </w:r>
      <w:r>
        <w:t>學年第</w:t>
      </w:r>
      <w:r w:rsidR="006C24CC">
        <w:rPr>
          <w:rFonts w:hint="eastAsia"/>
        </w:rPr>
        <w:t>2</w:t>
      </w:r>
      <w:r>
        <w:t>學期第</w:t>
      </w:r>
      <w:r w:rsidR="006C24CC">
        <w:rPr>
          <w:rFonts w:hint="eastAsia"/>
        </w:rPr>
        <w:t>3</w:t>
      </w:r>
      <w:r>
        <w:t>次院</w:t>
      </w:r>
      <w:proofErr w:type="gramStart"/>
      <w:r>
        <w:t>務</w:t>
      </w:r>
      <w:proofErr w:type="gramEnd"/>
      <w:r>
        <w:t>會議審議通過後提送研發</w:t>
      </w:r>
      <w:r>
        <w:rPr>
          <w:spacing w:val="-7"/>
        </w:rPr>
        <w:t>會議，審議通過後成立。成立後滿兩年，自第三年起提出年度工作報告，並依</w:t>
      </w:r>
    </w:p>
    <w:p w14:paraId="3C8E2388" w14:textId="77777777" w:rsidR="00641822" w:rsidRDefault="00205DD0">
      <w:pPr>
        <w:pStyle w:val="a3"/>
        <w:spacing w:line="388" w:lineRule="exact"/>
        <w:ind w:left="679"/>
      </w:pPr>
      <w:r>
        <w:rPr>
          <w:spacing w:val="-3"/>
        </w:rPr>
        <w:t>「國立高雄大學研究中心管理暨評鑑辦法」接受評鑑。</w:t>
      </w:r>
    </w:p>
    <w:p w14:paraId="33F5F65E" w14:textId="77777777" w:rsidR="00641822" w:rsidRDefault="00205DD0">
      <w:pPr>
        <w:spacing w:before="209"/>
        <w:ind w:left="112"/>
        <w:rPr>
          <w:sz w:val="28"/>
        </w:rPr>
      </w:pPr>
      <w:r>
        <w:rPr>
          <w:b/>
          <w:sz w:val="28"/>
        </w:rPr>
        <w:t>參、</w:t>
      </w:r>
      <w:r>
        <w:rPr>
          <w:spacing w:val="-2"/>
          <w:sz w:val="28"/>
        </w:rPr>
        <w:t>組織架構：</w:t>
      </w:r>
    </w:p>
    <w:p w14:paraId="7DF94571" w14:textId="77777777" w:rsidR="00641822" w:rsidRPr="002012CC" w:rsidRDefault="00205DD0" w:rsidP="002012CC">
      <w:pPr>
        <w:pStyle w:val="a5"/>
        <w:numPr>
          <w:ilvl w:val="0"/>
          <w:numId w:val="5"/>
        </w:numPr>
        <w:tabs>
          <w:tab w:val="left" w:pos="677"/>
          <w:tab w:val="left" w:pos="679"/>
        </w:tabs>
        <w:spacing w:before="0" w:line="295" w:lineRule="auto"/>
        <w:ind w:left="679" w:right="113" w:hanging="327"/>
        <w:jc w:val="both"/>
        <w:rPr>
          <w:spacing w:val="-8"/>
          <w:sz w:val="28"/>
        </w:rPr>
      </w:pPr>
      <w:r w:rsidRPr="002012CC">
        <w:rPr>
          <w:spacing w:val="-8"/>
          <w:sz w:val="28"/>
        </w:rPr>
        <w:t>本中心屬於院級單位，置主任一人，任期一任三年，並得連任，綜理中心各項業務。主任由中心研究員就本院專任教授以上教師中推選一人以上，經本院院長推薦，簽請校長</w:t>
      </w:r>
      <w:proofErr w:type="gramStart"/>
      <w:r w:rsidRPr="002012CC">
        <w:rPr>
          <w:spacing w:val="-8"/>
          <w:sz w:val="28"/>
        </w:rPr>
        <w:t>遴</w:t>
      </w:r>
      <w:proofErr w:type="gramEnd"/>
      <w:r w:rsidRPr="002012CC">
        <w:rPr>
          <w:spacing w:val="-8"/>
          <w:sz w:val="28"/>
        </w:rPr>
        <w:t>聘之。中心得置執行長一人，另設置專、兼任助理若干人，襄助中心主任與執行長承辦本中心各項業務。</w:t>
      </w:r>
    </w:p>
    <w:p w14:paraId="5EEA0353" w14:textId="77777777" w:rsidR="00641822" w:rsidRDefault="00205DD0">
      <w:pPr>
        <w:pStyle w:val="a5"/>
        <w:numPr>
          <w:ilvl w:val="0"/>
          <w:numId w:val="5"/>
        </w:numPr>
        <w:tabs>
          <w:tab w:val="left" w:pos="677"/>
          <w:tab w:val="left" w:pos="679"/>
        </w:tabs>
        <w:spacing w:before="0" w:line="295" w:lineRule="auto"/>
        <w:ind w:left="679" w:right="113" w:hanging="327"/>
        <w:jc w:val="both"/>
        <w:rPr>
          <w:sz w:val="28"/>
        </w:rPr>
      </w:pPr>
      <w:r>
        <w:rPr>
          <w:spacing w:val="-8"/>
          <w:sz w:val="28"/>
        </w:rPr>
        <w:t>經院長推薦主任或執行長人選並簽請校長聘任後，得聘請國內外學者專家擔任</w:t>
      </w:r>
      <w:r>
        <w:rPr>
          <w:spacing w:val="-2"/>
          <w:sz w:val="28"/>
        </w:rPr>
        <w:t>研究員，參與本中心之專案計畫、學術研究與教學活動。</w:t>
      </w:r>
    </w:p>
    <w:p w14:paraId="4C91AEE5" w14:textId="6FD6A7F4" w:rsidR="002012CC" w:rsidRPr="002012CC" w:rsidRDefault="00205DD0" w:rsidP="002012CC">
      <w:pPr>
        <w:pStyle w:val="a5"/>
        <w:numPr>
          <w:ilvl w:val="0"/>
          <w:numId w:val="5"/>
        </w:numPr>
        <w:tabs>
          <w:tab w:val="left" w:pos="677"/>
          <w:tab w:val="left" w:pos="679"/>
        </w:tabs>
        <w:spacing w:before="0" w:line="295" w:lineRule="auto"/>
        <w:ind w:left="679" w:right="113" w:hanging="327"/>
        <w:jc w:val="both"/>
        <w:rPr>
          <w:sz w:val="28"/>
        </w:rPr>
      </w:pPr>
      <w:r>
        <w:rPr>
          <w:spacing w:val="-2"/>
          <w:sz w:val="28"/>
        </w:rPr>
        <w:t>本中心設置</w:t>
      </w:r>
      <w:proofErr w:type="gramStart"/>
      <w:r>
        <w:rPr>
          <w:spacing w:val="-2"/>
          <w:sz w:val="28"/>
        </w:rPr>
        <w:t>之各專班</w:t>
      </w:r>
      <w:proofErr w:type="gramEnd"/>
      <w:r>
        <w:rPr>
          <w:rFonts w:ascii="Times New Roman" w:eastAsia="Times New Roman"/>
          <w:spacing w:val="-2"/>
          <w:sz w:val="28"/>
        </w:rPr>
        <w:t>(</w:t>
      </w:r>
      <w:proofErr w:type="gramStart"/>
      <w:r>
        <w:rPr>
          <w:spacing w:val="-2"/>
          <w:sz w:val="28"/>
        </w:rPr>
        <w:t>人培</w:t>
      </w:r>
      <w:proofErr w:type="gramEnd"/>
      <w:r>
        <w:rPr>
          <w:spacing w:val="-2"/>
          <w:sz w:val="28"/>
        </w:rPr>
        <w:t>組</w:t>
      </w:r>
      <w:r>
        <w:rPr>
          <w:rFonts w:ascii="Times New Roman" w:eastAsia="Times New Roman"/>
          <w:spacing w:val="-2"/>
          <w:sz w:val="28"/>
        </w:rPr>
        <w:t>)</w:t>
      </w:r>
      <w:r>
        <w:rPr>
          <w:spacing w:val="-2"/>
          <w:sz w:val="28"/>
        </w:rPr>
        <w:t>或承接之各計畫</w:t>
      </w:r>
      <w:r>
        <w:rPr>
          <w:rFonts w:ascii="Times New Roman" w:eastAsia="Times New Roman"/>
          <w:spacing w:val="-2"/>
          <w:sz w:val="28"/>
        </w:rPr>
        <w:t>(</w:t>
      </w:r>
      <w:proofErr w:type="gramStart"/>
      <w:r>
        <w:rPr>
          <w:spacing w:val="-2"/>
          <w:sz w:val="28"/>
        </w:rPr>
        <w:t>產學</w:t>
      </w:r>
      <w:proofErr w:type="gramEnd"/>
      <w:r>
        <w:rPr>
          <w:spacing w:val="-2"/>
          <w:sz w:val="28"/>
        </w:rPr>
        <w:t>組</w:t>
      </w:r>
      <w:r>
        <w:rPr>
          <w:rFonts w:ascii="Times New Roman" w:eastAsia="Times New Roman"/>
          <w:spacing w:val="-2"/>
          <w:sz w:val="28"/>
        </w:rPr>
        <w:t>)</w:t>
      </w:r>
      <w:r>
        <w:rPr>
          <w:spacing w:val="-2"/>
          <w:sz w:val="28"/>
        </w:rPr>
        <w:t>，得視需要分別置主持</w:t>
      </w:r>
      <w:r>
        <w:rPr>
          <w:spacing w:val="-4"/>
          <w:sz w:val="28"/>
        </w:rPr>
        <w:t>人一人，負責協助主任執行專班及計畫業務。下設專兼任助理若干人，辦理專</w:t>
      </w:r>
      <w:r>
        <w:rPr>
          <w:spacing w:val="-2"/>
          <w:sz w:val="28"/>
        </w:rPr>
        <w:t>班及計畫相關業務。</w:t>
      </w:r>
    </w:p>
    <w:p w14:paraId="3C84B26D" w14:textId="77777777" w:rsidR="00641822" w:rsidRDefault="00205DD0">
      <w:pPr>
        <w:pStyle w:val="a5"/>
        <w:numPr>
          <w:ilvl w:val="0"/>
          <w:numId w:val="5"/>
        </w:numPr>
        <w:tabs>
          <w:tab w:val="left" w:pos="678"/>
        </w:tabs>
        <w:spacing w:before="0" w:line="387" w:lineRule="exact"/>
        <w:ind w:left="678" w:hanging="325"/>
        <w:jc w:val="both"/>
        <w:rPr>
          <w:sz w:val="28"/>
        </w:rPr>
      </w:pPr>
      <w:r>
        <w:rPr>
          <w:spacing w:val="-4"/>
          <w:sz w:val="28"/>
        </w:rPr>
        <w:t>架構圖</w:t>
      </w:r>
    </w:p>
    <w:p w14:paraId="49BDDD2F" w14:textId="77777777" w:rsidR="00641822" w:rsidRDefault="00641822">
      <w:pPr>
        <w:spacing w:line="387" w:lineRule="exact"/>
        <w:jc w:val="both"/>
        <w:rPr>
          <w:sz w:val="28"/>
        </w:rPr>
        <w:sectPr w:rsidR="00641822">
          <w:pgSz w:w="12240" w:h="15840"/>
          <w:pgMar w:top="1100" w:right="1020" w:bottom="920" w:left="1020" w:header="0" w:footer="739" w:gutter="0"/>
          <w:cols w:space="720"/>
        </w:sectPr>
      </w:pPr>
    </w:p>
    <w:p w14:paraId="13DB28E5" w14:textId="77777777" w:rsidR="00641822" w:rsidRDefault="00205DD0">
      <w:pPr>
        <w:pStyle w:val="a3"/>
        <w:ind w:left="1651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56A8CB7" wp14:editId="0D293999">
                <wp:extent cx="4441825" cy="3462418"/>
                <wp:effectExtent l="0" t="0" r="15875" b="2413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41825" cy="3462418"/>
                          <a:chOff x="4762" y="4761"/>
                          <a:chExt cx="4441825" cy="3462418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2218372" y="347027"/>
                            <a:ext cx="1270" cy="445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5770">
                                <a:moveTo>
                                  <a:pt x="0" y="0"/>
                                </a:moveTo>
                                <a:lnTo>
                                  <a:pt x="0" y="44577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1312862" y="800417"/>
                            <a:ext cx="1767205" cy="33210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888E1D0" w14:textId="77777777" w:rsidR="00641822" w:rsidRDefault="00205DD0">
                              <w:pPr>
                                <w:spacing w:before="61"/>
                                <w:ind w:left="88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6"/>
                                  <w:sz w:val="24"/>
                                </w:rPr>
                                <w:t>中心主任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977582" y="4761"/>
                            <a:ext cx="2546668" cy="34226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311BF3A" w14:textId="76BF7FA8" w:rsidR="00641822" w:rsidRPr="00685673" w:rsidRDefault="0080677B">
                              <w:pPr>
                                <w:spacing w:before="62"/>
                                <w:ind w:left="340"/>
                                <w:rPr>
                                  <w:b/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685673">
                                <w:rPr>
                                  <w:b/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  <w:t>永續</w:t>
                              </w:r>
                              <w:r w:rsidRPr="00685673">
                                <w:rPr>
                                  <w:rFonts w:hint="eastAsia"/>
                                  <w:b/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  <w:t>發展</w:t>
                              </w:r>
                              <w:r w:rsidRPr="00685673">
                                <w:rPr>
                                  <w:b/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  <w:t>暨企業治理研究中心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218372" y="1149667"/>
                            <a:ext cx="127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1312862" y="1606867"/>
                            <a:ext cx="1767205" cy="29908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AE37920" w14:textId="77777777" w:rsidR="00641822" w:rsidRDefault="00205DD0">
                              <w:pPr>
                                <w:spacing w:before="61"/>
                                <w:ind w:left="1014" w:right="101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7"/>
                                  <w:sz w:val="24"/>
                                </w:rPr>
                                <w:t>執行長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227897" y="1905952"/>
                            <a:ext cx="5080" cy="494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494665">
                                <a:moveTo>
                                  <a:pt x="0" y="0"/>
                                </a:moveTo>
                                <a:lnTo>
                                  <a:pt x="5080" y="494665"/>
                                </a:lnTo>
                              </a:path>
                            </a:pathLst>
                          </a:custGeom>
                          <a:ln w="95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699452" y="1749742"/>
                            <a:ext cx="612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140">
                                <a:moveTo>
                                  <a:pt x="0" y="0"/>
                                </a:moveTo>
                                <a:lnTo>
                                  <a:pt x="61214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689927" y="1759267"/>
                            <a:ext cx="9525" cy="624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624205">
                                <a:moveTo>
                                  <a:pt x="0" y="0"/>
                                </a:moveTo>
                                <a:lnTo>
                                  <a:pt x="9525" y="624205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3085147" y="1740217"/>
                            <a:ext cx="5568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6895">
                                <a:moveTo>
                                  <a:pt x="0" y="0"/>
                                </a:moveTo>
                                <a:lnTo>
                                  <a:pt x="55689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633152" y="1759267"/>
                            <a:ext cx="13970" cy="641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70" h="641350">
                                <a:moveTo>
                                  <a:pt x="0" y="0"/>
                                </a:moveTo>
                                <a:lnTo>
                                  <a:pt x="13970" y="64135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699452" y="2688272"/>
                            <a:ext cx="1270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74612" y="3167459"/>
                            <a:ext cx="1148715" cy="29972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07C355A" w14:textId="77777777" w:rsidR="00641822" w:rsidRDefault="00205DD0">
                              <w:pPr>
                                <w:spacing w:before="50"/>
                                <w:ind w:left="41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6"/>
                                  <w:sz w:val="24"/>
                                </w:rPr>
                                <w:t>專案助理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4762" y="2411095"/>
                            <a:ext cx="1308100" cy="29908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FAF4B51" w14:textId="77777777" w:rsidR="00641822" w:rsidRDefault="00205DD0">
                              <w:pPr>
                                <w:spacing w:before="45"/>
                                <w:ind w:left="67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7"/>
                                  <w:sz w:val="24"/>
                                </w:rPr>
                                <w:t>人培組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232977" y="2713672"/>
                            <a:ext cx="9525" cy="461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461645">
                                <a:moveTo>
                                  <a:pt x="0" y="0"/>
                                </a:moveTo>
                                <a:lnTo>
                                  <a:pt x="9525" y="461645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1673542" y="3167459"/>
                            <a:ext cx="1170940" cy="29908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7BCD9C2" w14:textId="77777777" w:rsidR="00641822" w:rsidRDefault="00205DD0">
                              <w:pPr>
                                <w:spacing w:before="74"/>
                                <w:ind w:left="43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6"/>
                                  <w:sz w:val="24"/>
                                </w:rPr>
                                <w:t>專案助理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556702" y="2411095"/>
                            <a:ext cx="1399540" cy="29908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5A0F716" w14:textId="77777777" w:rsidR="00641822" w:rsidRDefault="00205DD0">
                              <w:pPr>
                                <w:spacing w:before="67"/>
                                <w:ind w:left="726" w:right="72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7"/>
                                  <w:sz w:val="24"/>
                                </w:rPr>
                                <w:t>產學組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3661727" y="2707322"/>
                            <a:ext cx="4445" cy="458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" h="458470">
                                <a:moveTo>
                                  <a:pt x="0" y="0"/>
                                </a:moveTo>
                                <a:lnTo>
                                  <a:pt x="4445" y="45847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3284537" y="3167459"/>
                            <a:ext cx="1162050" cy="29908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E9BB030" w14:textId="77777777" w:rsidR="00641822" w:rsidRDefault="00205DD0">
                              <w:pPr>
                                <w:spacing w:before="59"/>
                                <w:ind w:left="4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6"/>
                                  <w:sz w:val="24"/>
                                </w:rPr>
                                <w:t>專案助理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3207067" y="2411095"/>
                            <a:ext cx="1239520" cy="29908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947A9D4" w14:textId="77777777" w:rsidR="00641822" w:rsidRDefault="00205DD0">
                              <w:pPr>
                                <w:spacing w:before="77"/>
                                <w:ind w:left="6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7"/>
                                  <w:sz w:val="24"/>
                                </w:rPr>
                                <w:t>行政組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6A8CB7" id="Group 2" o:spid="_x0000_s1026" style="width:349.75pt;height:272.65pt;mso-position-horizontal-relative:char;mso-position-vertical-relative:line" coordorigin="47,47" coordsize="44418,34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">
                <v:shape id="Graphic 3" o:spid="_x0000_s1027" style="position:absolute;left:22183;top:3470;width:13;height:4457;visibility:visible;mso-wrap-style:square;v-text-anchor:top" coordsize="1270,44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" path="m,l,445770e" fill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13128;top:8004;width:17672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fy2xAAAANoAAAAPAAAAZHJzL2Rvd25yZXYueG1sRI9Ba8JA&#10;FITvQv/D8gq9iG4spY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LlN/LbEAAAA2gAAAA8A&#10;AAAAAAAAAAAAAAAABwIAAGRycy9kb3ducmV2LnhtbFBLBQYAAAAAAwADALcAAAD4AgAAAAA=&#10;" filled="f">
                  <v:textbox inset="0,0,0,0">
                    <w:txbxContent>
                      <w:p w14:paraId="4888E1D0" w14:textId="77777777" w:rsidR="00641822" w:rsidRDefault="00205DD0">
                        <w:pPr>
                          <w:spacing w:before="61"/>
                          <w:ind w:left="889"/>
                          <w:rPr>
                            <w:sz w:val="24"/>
                          </w:rPr>
                        </w:pPr>
                        <w:r>
                          <w:rPr>
                            <w:spacing w:val="-6"/>
                            <w:sz w:val="24"/>
                          </w:rPr>
                          <w:t>中心主任</w:t>
                        </w:r>
                      </w:p>
                    </w:txbxContent>
                  </v:textbox>
                </v:shape>
                <v:shape id="Textbox 5" o:spid="_x0000_s1029" type="#_x0000_t202" style="position:absolute;left:9775;top:47;width:25467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VktxAAAANoAAAAPAAAAZHJzL2Rvd25yZXYueG1sRI9Ba8JA&#10;FITvQv/D8gq9iG4stI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NYBWS3EAAAA2gAAAA8A&#10;AAAAAAAAAAAAAAAABwIAAGRycy9kb3ducmV2LnhtbFBLBQYAAAAAAwADALcAAAD4AgAAAAA=&#10;" filled="f">
                  <v:textbox inset="0,0,0,0">
                    <w:txbxContent>
                      <w:p w14:paraId="6311BF3A" w14:textId="76BF7FA8" w:rsidR="00641822" w:rsidRPr="00685673" w:rsidRDefault="0080677B">
                        <w:pPr>
                          <w:spacing w:before="62"/>
                          <w:ind w:left="340"/>
                          <w:rPr>
                            <w:b/>
                            <w:color w:val="FF0000"/>
                            <w:sz w:val="26"/>
                            <w:szCs w:val="26"/>
                            <w:u w:val="single"/>
                          </w:rPr>
                        </w:pPr>
                        <w:r w:rsidRPr="00685673">
                          <w:rPr>
                            <w:b/>
                            <w:color w:val="FF0000"/>
                            <w:sz w:val="26"/>
                            <w:szCs w:val="26"/>
                            <w:u w:val="single"/>
                          </w:rPr>
                          <w:t>永續</w:t>
                        </w:r>
                        <w:r w:rsidRPr="00685673">
                          <w:rPr>
                            <w:rFonts w:hint="eastAsia"/>
                            <w:b/>
                            <w:color w:val="FF0000"/>
                            <w:sz w:val="26"/>
                            <w:szCs w:val="26"/>
                            <w:u w:val="single"/>
                          </w:rPr>
                          <w:t>發展</w:t>
                        </w:r>
                        <w:r w:rsidRPr="00685673">
                          <w:rPr>
                            <w:b/>
                            <w:color w:val="FF0000"/>
                            <w:sz w:val="26"/>
                            <w:szCs w:val="26"/>
                            <w:u w:val="single"/>
                          </w:rPr>
                          <w:t>暨企業治理研究中心</w:t>
                        </w:r>
                      </w:p>
                    </w:txbxContent>
                  </v:textbox>
                </v:shape>
                <v:shape id="Graphic 6" o:spid="_x0000_s1030" style="position:absolute;left:22183;top:11496;width:13;height:4572;visibility:visible;mso-wrap-style:square;v-text-anchor:top" coordsize="127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" path="m,l,457200e" filled="f">
                  <v:path arrowok="t"/>
                </v:shape>
                <v:shape id="Textbox 7" o:spid="_x0000_s1031" type="#_x0000_t202" style="position:absolute;left:13128;top:16068;width:17672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" filled="f">
                  <v:textbox inset="0,0,0,0">
                    <w:txbxContent>
                      <w:p w14:paraId="0AE37920" w14:textId="77777777" w:rsidR="00641822" w:rsidRDefault="00205DD0">
                        <w:pPr>
                          <w:spacing w:before="61"/>
                          <w:ind w:left="1014" w:right="10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7"/>
                            <w:sz w:val="24"/>
                          </w:rPr>
                          <w:t>執行長</w:t>
                        </w:r>
                      </w:p>
                    </w:txbxContent>
                  </v:textbox>
                </v:shape>
                <v:shape id="Graphic 8" o:spid="_x0000_s1032" style="position:absolute;left:22278;top:19059;width:51;height:4947;visibility:visible;mso-wrap-style:square;v-text-anchor:top" coordsize="5080,494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" path="m,l5080,494665e" filled="f" strokeweight=".26456mm">
                  <v:path arrowok="t"/>
                </v:shape>
                <v:shape id="Graphic 9" o:spid="_x0000_s1033" style="position:absolute;left:6994;top:17497;width:6121;height:13;visibility:visible;mso-wrap-style:square;v-text-anchor:top" coordsize="6121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" path="m,l612140,e" filled="f">
                  <v:path arrowok="t"/>
                </v:shape>
                <v:shape id="Graphic 10" o:spid="_x0000_s1034" style="position:absolute;left:6899;top:17592;width:95;height:6242;visibility:visible;mso-wrap-style:square;v-text-anchor:top" coordsize="9525,624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" path="m,l9525,624205e" filled="f">
                  <v:path arrowok="t"/>
                </v:shape>
                <v:shape id="Graphic 11" o:spid="_x0000_s1035" style="position:absolute;left:30851;top:17402;width:5569;height:12;visibility:visible;mso-wrap-style:square;v-text-anchor:top" coordsize="5568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" path="m,l556895,e" filled="f">
                  <v:path arrowok="t"/>
                </v:shape>
                <v:shape id="Graphic 12" o:spid="_x0000_s1036" style="position:absolute;left:36331;top:17592;width:140;height:6414;visibility:visible;mso-wrap-style:square;v-text-anchor:top" coordsize="13970,64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" path="m,l13970,641350e" filled="f">
                  <v:path arrowok="t"/>
                </v:shape>
                <v:shape id="Graphic 13" o:spid="_x0000_s1037" style="position:absolute;left:6994;top:26882;width:13;height:4667;visibility:visible;mso-wrap-style:square;v-text-anchor:top" coordsize="1270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" path="m,l,466725e" filled="f">
                  <v:path arrowok="t"/>
                </v:shape>
                <v:shape id="Textbox 14" o:spid="_x0000_s1038" type="#_x0000_t202" style="position:absolute;left:746;top:31674;width:11487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" filled="f">
                  <v:textbox inset="0,0,0,0">
                    <w:txbxContent>
                      <w:p w14:paraId="507C355A" w14:textId="77777777" w:rsidR="00641822" w:rsidRDefault="00205DD0">
                        <w:pPr>
                          <w:spacing w:before="50"/>
                          <w:ind w:left="417"/>
                          <w:rPr>
                            <w:sz w:val="24"/>
                          </w:rPr>
                        </w:pPr>
                        <w:r>
                          <w:rPr>
                            <w:spacing w:val="-6"/>
                            <w:sz w:val="24"/>
                          </w:rPr>
                          <w:t>專案助理</w:t>
                        </w:r>
                      </w:p>
                    </w:txbxContent>
                  </v:textbox>
                </v:shape>
                <v:shape id="Textbox 15" o:spid="_x0000_s1039" type="#_x0000_t202" style="position:absolute;left:47;top:24110;width:13081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" filled="f">
                  <v:textbox inset="0,0,0,0">
                    <w:txbxContent>
                      <w:p w14:paraId="4FAF4B51" w14:textId="77777777" w:rsidR="00641822" w:rsidRDefault="00205DD0">
                        <w:pPr>
                          <w:spacing w:before="45"/>
                          <w:ind w:left="678"/>
                          <w:rPr>
                            <w:sz w:val="24"/>
                          </w:rPr>
                        </w:pPr>
                        <w:r>
                          <w:rPr>
                            <w:spacing w:val="-7"/>
                            <w:sz w:val="24"/>
                          </w:rPr>
                          <w:t>人培組</w:t>
                        </w:r>
                      </w:p>
                    </w:txbxContent>
                  </v:textbox>
                </v:shape>
                <v:shape id="Graphic 16" o:spid="_x0000_s1040" style="position:absolute;left:22329;top:27136;width:96;height:4617;visibility:visible;mso-wrap-style:square;v-text-anchor:top" coordsize="9525,46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" path="m,l9525,461645e" filled="f">
                  <v:path arrowok="t"/>
                </v:shape>
                <v:shape id="Textbox 17" o:spid="_x0000_s1041" type="#_x0000_t202" style="position:absolute;left:16735;top:31674;width:11709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" filled="f">
                  <v:textbox inset="0,0,0,0">
                    <w:txbxContent>
                      <w:p w14:paraId="17BCD9C2" w14:textId="77777777" w:rsidR="00641822" w:rsidRDefault="00205DD0">
                        <w:pPr>
                          <w:spacing w:before="74"/>
                          <w:ind w:left="436"/>
                          <w:rPr>
                            <w:sz w:val="24"/>
                          </w:rPr>
                        </w:pPr>
                        <w:r>
                          <w:rPr>
                            <w:spacing w:val="-6"/>
                            <w:sz w:val="24"/>
                          </w:rPr>
                          <w:t>專案助理</w:t>
                        </w:r>
                      </w:p>
                    </w:txbxContent>
                  </v:textbox>
                </v:shape>
                <v:shape id="Textbox 18" o:spid="_x0000_s1042" type="#_x0000_t202" style="position:absolute;left:15567;top:24110;width:13995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" filled="f">
                  <v:textbox inset="0,0,0,0">
                    <w:txbxContent>
                      <w:p w14:paraId="25A0F716" w14:textId="77777777" w:rsidR="00641822" w:rsidRDefault="00205DD0">
                        <w:pPr>
                          <w:spacing w:before="67"/>
                          <w:ind w:left="726" w:right="72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7"/>
                            <w:sz w:val="24"/>
                          </w:rPr>
                          <w:t>產學組</w:t>
                        </w:r>
                      </w:p>
                    </w:txbxContent>
                  </v:textbox>
                </v:shape>
                <v:shape id="Graphic 19" o:spid="_x0000_s1043" style="position:absolute;left:36617;top:27073;width:44;height:4584;visibility:visible;mso-wrap-style:square;v-text-anchor:top" coordsize="4445,45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" path="m,l4445,458470e" filled="f">
                  <v:path arrowok="t"/>
                </v:shape>
                <v:shape id="Textbox 20" o:spid="_x0000_s1044" type="#_x0000_t202" style="position:absolute;left:32845;top:31674;width:11620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" filled="f">
                  <v:textbox inset="0,0,0,0">
                    <w:txbxContent>
                      <w:p w14:paraId="7E9BB030" w14:textId="77777777" w:rsidR="00641822" w:rsidRDefault="00205DD0">
                        <w:pPr>
                          <w:spacing w:before="59"/>
                          <w:ind w:left="420"/>
                          <w:rPr>
                            <w:sz w:val="24"/>
                          </w:rPr>
                        </w:pPr>
                        <w:r>
                          <w:rPr>
                            <w:spacing w:val="-6"/>
                            <w:sz w:val="24"/>
                          </w:rPr>
                          <w:t>專案助理</w:t>
                        </w:r>
                      </w:p>
                    </w:txbxContent>
                  </v:textbox>
                </v:shape>
                <v:shape id="Textbox 21" o:spid="_x0000_s1045" type="#_x0000_t202" style="position:absolute;left:32070;top:24110;width:12395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" filled="f">
                  <v:textbox inset="0,0,0,0">
                    <w:txbxContent>
                      <w:p w14:paraId="1947A9D4" w14:textId="77777777" w:rsidR="00641822" w:rsidRDefault="00205DD0">
                        <w:pPr>
                          <w:spacing w:before="77"/>
                          <w:ind w:left="619"/>
                          <w:rPr>
                            <w:sz w:val="24"/>
                          </w:rPr>
                        </w:pPr>
                        <w:r>
                          <w:rPr>
                            <w:spacing w:val="-7"/>
                            <w:sz w:val="24"/>
                          </w:rPr>
                          <w:t>行政組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BCA458" w14:textId="77777777" w:rsidR="00641822" w:rsidRDefault="00641822">
      <w:pPr>
        <w:pStyle w:val="a3"/>
        <w:rPr>
          <w:sz w:val="20"/>
        </w:rPr>
      </w:pPr>
    </w:p>
    <w:p w14:paraId="34F9A4ED" w14:textId="77777777" w:rsidR="00641822" w:rsidRDefault="00641822">
      <w:pPr>
        <w:pStyle w:val="a3"/>
        <w:rPr>
          <w:sz w:val="27"/>
        </w:rPr>
      </w:pPr>
    </w:p>
    <w:p w14:paraId="6838F395" w14:textId="77777777" w:rsidR="00641822" w:rsidRDefault="00205DD0">
      <w:pPr>
        <w:spacing w:before="45"/>
        <w:ind w:left="112"/>
        <w:rPr>
          <w:sz w:val="28"/>
        </w:rPr>
      </w:pPr>
      <w:r>
        <w:rPr>
          <w:b/>
          <w:sz w:val="28"/>
        </w:rPr>
        <w:t>肆、</w:t>
      </w:r>
      <w:r>
        <w:rPr>
          <w:spacing w:val="-2"/>
          <w:sz w:val="28"/>
        </w:rPr>
        <w:t>未來定位：</w:t>
      </w:r>
    </w:p>
    <w:p w14:paraId="6BE59303" w14:textId="77777777" w:rsidR="00641822" w:rsidRDefault="00205DD0">
      <w:pPr>
        <w:pStyle w:val="a3"/>
        <w:spacing w:before="209"/>
        <w:ind w:left="679"/>
        <w:rPr>
          <w:rFonts w:ascii="新細明體" w:eastAsia="新細明體"/>
        </w:rPr>
      </w:pPr>
      <w:r>
        <w:rPr>
          <w:spacing w:val="-2"/>
        </w:rPr>
        <w:t>本中心</w:t>
      </w:r>
      <w:proofErr w:type="gramStart"/>
      <w:r>
        <w:rPr>
          <w:spacing w:val="-2"/>
        </w:rPr>
        <w:t>為跨域整合</w:t>
      </w:r>
      <w:proofErr w:type="gramEnd"/>
      <w:r>
        <w:rPr>
          <w:spacing w:val="-2"/>
        </w:rPr>
        <w:t>型中心，中心未來定位如下</w:t>
      </w:r>
      <w:r>
        <w:rPr>
          <w:rFonts w:ascii="新細明體" w:eastAsia="新細明體" w:hint="eastAsia"/>
          <w:spacing w:val="-10"/>
        </w:rPr>
        <w:t>：</w:t>
      </w:r>
    </w:p>
    <w:p w14:paraId="6145CBE7" w14:textId="05AFB39E" w:rsidR="00641822" w:rsidRDefault="00C24724">
      <w:pPr>
        <w:pStyle w:val="a5"/>
        <w:numPr>
          <w:ilvl w:val="0"/>
          <w:numId w:val="4"/>
        </w:numPr>
        <w:tabs>
          <w:tab w:val="left" w:pos="678"/>
        </w:tabs>
        <w:spacing w:before="89"/>
        <w:ind w:left="678" w:hanging="325"/>
        <w:rPr>
          <w:sz w:val="28"/>
        </w:rPr>
      </w:pPr>
      <w:r>
        <w:rPr>
          <w:spacing w:val="-3"/>
          <w:sz w:val="28"/>
        </w:rPr>
        <w:t>整合校內外</w:t>
      </w:r>
      <w:r w:rsidRPr="00685673">
        <w:rPr>
          <w:b/>
          <w:color w:val="FF0000"/>
          <w:spacing w:val="-3"/>
          <w:sz w:val="28"/>
          <w:u w:val="single"/>
        </w:rPr>
        <w:t>永續</w:t>
      </w:r>
      <w:r w:rsidRPr="00685673">
        <w:rPr>
          <w:rFonts w:hint="eastAsia"/>
          <w:b/>
          <w:color w:val="FF0000"/>
          <w:spacing w:val="-3"/>
          <w:sz w:val="28"/>
          <w:u w:val="single"/>
        </w:rPr>
        <w:t>發展</w:t>
      </w:r>
      <w:r w:rsidR="00205DD0" w:rsidRPr="00685673">
        <w:rPr>
          <w:b/>
          <w:color w:val="FF0000"/>
          <w:spacing w:val="-3"/>
          <w:sz w:val="28"/>
          <w:u w:val="single"/>
        </w:rPr>
        <w:t>暨企業治理跨領域研究資源</w:t>
      </w:r>
      <w:r w:rsidR="00205DD0">
        <w:rPr>
          <w:spacing w:val="-3"/>
          <w:sz w:val="28"/>
        </w:rPr>
        <w:t>。</w:t>
      </w:r>
    </w:p>
    <w:p w14:paraId="4DAC59D3" w14:textId="102AB13C" w:rsidR="00641822" w:rsidRDefault="00C24724">
      <w:pPr>
        <w:pStyle w:val="a5"/>
        <w:numPr>
          <w:ilvl w:val="0"/>
          <w:numId w:val="4"/>
        </w:numPr>
        <w:tabs>
          <w:tab w:val="left" w:pos="678"/>
        </w:tabs>
        <w:ind w:left="678" w:hanging="325"/>
        <w:rPr>
          <w:sz w:val="28"/>
        </w:rPr>
      </w:pPr>
      <w:r>
        <w:rPr>
          <w:spacing w:val="-3"/>
          <w:sz w:val="28"/>
        </w:rPr>
        <w:t>培育</w:t>
      </w:r>
      <w:r w:rsidRPr="00685673">
        <w:rPr>
          <w:b/>
          <w:color w:val="FF0000"/>
          <w:spacing w:val="-3"/>
          <w:sz w:val="28"/>
          <w:u w:val="single"/>
        </w:rPr>
        <w:t>永續</w:t>
      </w:r>
      <w:r w:rsidRPr="00685673">
        <w:rPr>
          <w:rFonts w:hint="eastAsia"/>
          <w:b/>
          <w:color w:val="FF0000"/>
          <w:spacing w:val="-3"/>
          <w:sz w:val="28"/>
          <w:u w:val="single"/>
        </w:rPr>
        <w:t>發展</w:t>
      </w:r>
      <w:r w:rsidR="00205DD0" w:rsidRPr="00685673">
        <w:rPr>
          <w:b/>
          <w:color w:val="FF0000"/>
          <w:spacing w:val="-3"/>
          <w:sz w:val="28"/>
          <w:u w:val="single"/>
        </w:rPr>
        <w:t>暨企業治理與產業發展所需之各類型跨領域人才。</w:t>
      </w:r>
    </w:p>
    <w:p w14:paraId="67FEC59F" w14:textId="7C9E466D" w:rsidR="00641822" w:rsidRDefault="00C24724">
      <w:pPr>
        <w:pStyle w:val="a5"/>
        <w:numPr>
          <w:ilvl w:val="0"/>
          <w:numId w:val="4"/>
        </w:numPr>
        <w:tabs>
          <w:tab w:val="left" w:pos="678"/>
        </w:tabs>
        <w:ind w:left="678" w:hanging="325"/>
        <w:rPr>
          <w:sz w:val="28"/>
        </w:rPr>
      </w:pPr>
      <w:r>
        <w:rPr>
          <w:spacing w:val="-3"/>
          <w:sz w:val="28"/>
        </w:rPr>
        <w:t>建立</w:t>
      </w:r>
      <w:r w:rsidRPr="00685673">
        <w:rPr>
          <w:b/>
          <w:color w:val="FF0000"/>
          <w:spacing w:val="-3"/>
          <w:sz w:val="28"/>
          <w:u w:val="single"/>
        </w:rPr>
        <w:t>永續</w:t>
      </w:r>
      <w:r w:rsidRPr="00685673">
        <w:rPr>
          <w:rFonts w:hint="eastAsia"/>
          <w:b/>
          <w:color w:val="FF0000"/>
          <w:spacing w:val="-3"/>
          <w:sz w:val="28"/>
          <w:u w:val="single"/>
        </w:rPr>
        <w:t>發展</w:t>
      </w:r>
      <w:r w:rsidR="00205DD0" w:rsidRPr="00685673">
        <w:rPr>
          <w:b/>
          <w:color w:val="FF0000"/>
          <w:spacing w:val="-3"/>
          <w:sz w:val="28"/>
          <w:u w:val="single"/>
        </w:rPr>
        <w:t>暨企業治理與產業發展相關創新知識交流平台</w:t>
      </w:r>
      <w:r w:rsidR="00205DD0">
        <w:rPr>
          <w:spacing w:val="-3"/>
          <w:sz w:val="28"/>
        </w:rPr>
        <w:t>。</w:t>
      </w:r>
    </w:p>
    <w:p w14:paraId="33F05A07" w14:textId="03D8E0A7" w:rsidR="00641822" w:rsidRDefault="00C24724">
      <w:pPr>
        <w:pStyle w:val="a5"/>
        <w:numPr>
          <w:ilvl w:val="0"/>
          <w:numId w:val="4"/>
        </w:numPr>
        <w:tabs>
          <w:tab w:val="left" w:pos="678"/>
        </w:tabs>
        <w:spacing w:before="89"/>
        <w:ind w:left="678" w:hanging="325"/>
        <w:rPr>
          <w:sz w:val="28"/>
        </w:rPr>
      </w:pPr>
      <w:r>
        <w:rPr>
          <w:spacing w:val="-3"/>
          <w:sz w:val="28"/>
        </w:rPr>
        <w:t>執行校內外委託</w:t>
      </w:r>
      <w:r w:rsidRPr="00685673">
        <w:rPr>
          <w:b/>
          <w:color w:val="FF0000"/>
          <w:spacing w:val="-3"/>
          <w:sz w:val="28"/>
          <w:u w:val="single"/>
        </w:rPr>
        <w:t>永續</w:t>
      </w:r>
      <w:r w:rsidRPr="00685673">
        <w:rPr>
          <w:rFonts w:hint="eastAsia"/>
          <w:b/>
          <w:color w:val="FF0000"/>
          <w:spacing w:val="-3"/>
          <w:sz w:val="28"/>
          <w:u w:val="single"/>
        </w:rPr>
        <w:t>發展</w:t>
      </w:r>
      <w:r w:rsidR="00205DD0" w:rsidRPr="00685673">
        <w:rPr>
          <w:b/>
          <w:color w:val="FF0000"/>
          <w:spacing w:val="-3"/>
          <w:sz w:val="28"/>
          <w:u w:val="single"/>
        </w:rPr>
        <w:t>暨企業治理與產業發展相關計畫</w:t>
      </w:r>
      <w:r w:rsidR="00205DD0">
        <w:rPr>
          <w:spacing w:val="-3"/>
          <w:sz w:val="28"/>
        </w:rPr>
        <w:t>。</w:t>
      </w:r>
    </w:p>
    <w:p w14:paraId="26BA7C49" w14:textId="44948782" w:rsidR="00641822" w:rsidRDefault="00C24724">
      <w:pPr>
        <w:pStyle w:val="a5"/>
        <w:numPr>
          <w:ilvl w:val="0"/>
          <w:numId w:val="4"/>
        </w:numPr>
        <w:tabs>
          <w:tab w:val="left" w:pos="678"/>
        </w:tabs>
        <w:ind w:left="678" w:hanging="325"/>
        <w:rPr>
          <w:sz w:val="28"/>
        </w:rPr>
      </w:pPr>
      <w:r>
        <w:rPr>
          <w:spacing w:val="-3"/>
          <w:sz w:val="28"/>
        </w:rPr>
        <w:t>研發</w:t>
      </w:r>
      <w:r w:rsidRPr="00685673">
        <w:rPr>
          <w:b/>
          <w:color w:val="FF0000"/>
          <w:spacing w:val="-3"/>
          <w:sz w:val="28"/>
          <w:u w:val="single"/>
        </w:rPr>
        <w:t>永續</w:t>
      </w:r>
      <w:r w:rsidRPr="00685673">
        <w:rPr>
          <w:rFonts w:hint="eastAsia"/>
          <w:b/>
          <w:color w:val="FF0000"/>
          <w:spacing w:val="-3"/>
          <w:sz w:val="28"/>
          <w:u w:val="single"/>
        </w:rPr>
        <w:t>發展</w:t>
      </w:r>
      <w:r w:rsidR="00205DD0" w:rsidRPr="00685673">
        <w:rPr>
          <w:b/>
          <w:color w:val="FF0000"/>
          <w:spacing w:val="-3"/>
          <w:sz w:val="28"/>
          <w:u w:val="single"/>
        </w:rPr>
        <w:t>暨企業治理</w:t>
      </w:r>
      <w:r w:rsidR="00205DD0">
        <w:rPr>
          <w:spacing w:val="-3"/>
          <w:sz w:val="28"/>
        </w:rPr>
        <w:t>相關的技術或產品。</w:t>
      </w:r>
    </w:p>
    <w:p w14:paraId="5B3EC9C5" w14:textId="3730E931" w:rsidR="00641822" w:rsidRPr="00685673" w:rsidRDefault="00C24724">
      <w:pPr>
        <w:pStyle w:val="a5"/>
        <w:numPr>
          <w:ilvl w:val="0"/>
          <w:numId w:val="4"/>
        </w:numPr>
        <w:tabs>
          <w:tab w:val="left" w:pos="678"/>
        </w:tabs>
        <w:spacing w:before="89"/>
        <w:ind w:left="678" w:hanging="325"/>
        <w:rPr>
          <w:sz w:val="28"/>
        </w:rPr>
      </w:pPr>
      <w:r>
        <w:rPr>
          <w:spacing w:val="-3"/>
          <w:sz w:val="28"/>
        </w:rPr>
        <w:t>舉辦</w:t>
      </w:r>
      <w:r w:rsidRPr="00685673">
        <w:rPr>
          <w:b/>
          <w:color w:val="FF0000"/>
          <w:spacing w:val="-3"/>
          <w:sz w:val="28"/>
          <w:u w:val="single"/>
        </w:rPr>
        <w:t>永續</w:t>
      </w:r>
      <w:r w:rsidRPr="00685673">
        <w:rPr>
          <w:rFonts w:hint="eastAsia"/>
          <w:b/>
          <w:color w:val="FF0000"/>
          <w:spacing w:val="-3"/>
          <w:sz w:val="28"/>
          <w:u w:val="single"/>
        </w:rPr>
        <w:t>發展</w:t>
      </w:r>
      <w:r w:rsidR="00205DD0" w:rsidRPr="00685673">
        <w:rPr>
          <w:b/>
          <w:color w:val="FF0000"/>
          <w:spacing w:val="-3"/>
          <w:sz w:val="28"/>
          <w:u w:val="single"/>
        </w:rPr>
        <w:t>暨企業治理之</w:t>
      </w:r>
      <w:r w:rsidR="00205DD0">
        <w:rPr>
          <w:spacing w:val="-3"/>
          <w:sz w:val="28"/>
        </w:rPr>
        <w:t>研討會或座談會。</w:t>
      </w:r>
    </w:p>
    <w:p w14:paraId="6A6EDD3B" w14:textId="2D15E804" w:rsidR="00685673" w:rsidRPr="00685673" w:rsidRDefault="00685673" w:rsidP="00685673">
      <w:pPr>
        <w:pStyle w:val="a5"/>
        <w:numPr>
          <w:ilvl w:val="0"/>
          <w:numId w:val="4"/>
        </w:numPr>
        <w:tabs>
          <w:tab w:val="left" w:pos="678"/>
        </w:tabs>
        <w:spacing w:before="89"/>
        <w:ind w:left="678" w:hanging="325"/>
        <w:rPr>
          <w:sz w:val="28"/>
        </w:rPr>
      </w:pPr>
      <w:r w:rsidRPr="007675D0">
        <w:rPr>
          <w:rFonts w:hint="eastAsia"/>
          <w:b/>
          <w:color w:val="FF0000"/>
          <w:spacing w:val="-3"/>
          <w:sz w:val="28"/>
          <w:u w:val="single"/>
        </w:rPr>
        <w:t>舉辦</w:t>
      </w:r>
      <w:r w:rsidRPr="00685673">
        <w:rPr>
          <w:rFonts w:hint="eastAsia"/>
          <w:b/>
          <w:color w:val="FF0000"/>
          <w:spacing w:val="-3"/>
          <w:sz w:val="28"/>
          <w:u w:val="single"/>
        </w:rPr>
        <w:t>海洋法政策推廣活動、海洋教育研習活動，轉型海洋法政研究中心核心任務為海洋法政永續發展業務</w:t>
      </w:r>
      <w:r w:rsidRPr="00685673">
        <w:rPr>
          <w:rFonts w:hint="eastAsia"/>
          <w:spacing w:val="-3"/>
          <w:sz w:val="28"/>
        </w:rPr>
        <w:t>。</w:t>
      </w:r>
    </w:p>
    <w:p w14:paraId="5115558F" w14:textId="7EFA31B3" w:rsidR="00771F40" w:rsidRPr="003126DB" w:rsidRDefault="00C24724">
      <w:pPr>
        <w:pStyle w:val="a5"/>
        <w:numPr>
          <w:ilvl w:val="0"/>
          <w:numId w:val="4"/>
        </w:numPr>
        <w:tabs>
          <w:tab w:val="left" w:pos="678"/>
        </w:tabs>
        <w:spacing w:before="89"/>
        <w:ind w:left="678" w:hanging="325"/>
        <w:rPr>
          <w:b/>
          <w:color w:val="FF0000"/>
          <w:sz w:val="28"/>
          <w:u w:val="single"/>
        </w:rPr>
      </w:pPr>
      <w:r w:rsidRPr="003126DB">
        <w:rPr>
          <w:rFonts w:hint="eastAsia"/>
          <w:b/>
          <w:color w:val="FF0000"/>
          <w:spacing w:val="-3"/>
          <w:sz w:val="28"/>
          <w:u w:val="single"/>
        </w:rPr>
        <w:t>培育農企業、社會企業永續發展</w:t>
      </w:r>
      <w:r w:rsidR="00771F40" w:rsidRPr="003126DB">
        <w:rPr>
          <w:rFonts w:hint="eastAsia"/>
          <w:b/>
          <w:color w:val="FF0000"/>
          <w:spacing w:val="-3"/>
          <w:sz w:val="28"/>
          <w:u w:val="single"/>
        </w:rPr>
        <w:t>暨企業治理人才。</w:t>
      </w:r>
    </w:p>
    <w:p w14:paraId="0CE68BB4" w14:textId="569E42BD" w:rsidR="00771F40" w:rsidRPr="003126DB" w:rsidRDefault="00C24724">
      <w:pPr>
        <w:pStyle w:val="a5"/>
        <w:numPr>
          <w:ilvl w:val="0"/>
          <w:numId w:val="4"/>
        </w:numPr>
        <w:tabs>
          <w:tab w:val="left" w:pos="678"/>
        </w:tabs>
        <w:spacing w:before="89"/>
        <w:ind w:left="678" w:hanging="325"/>
        <w:rPr>
          <w:b/>
          <w:color w:val="FF0000"/>
          <w:sz w:val="28"/>
          <w:u w:val="single"/>
        </w:rPr>
      </w:pPr>
      <w:r w:rsidRPr="003126DB">
        <w:rPr>
          <w:rFonts w:hint="eastAsia"/>
          <w:b/>
          <w:color w:val="FF0000"/>
          <w:spacing w:val="-3"/>
          <w:sz w:val="28"/>
          <w:u w:val="single"/>
        </w:rPr>
        <w:t>執行農企業、社會企業永續發展</w:t>
      </w:r>
      <w:r w:rsidR="00771F40" w:rsidRPr="003126DB">
        <w:rPr>
          <w:rFonts w:hint="eastAsia"/>
          <w:b/>
          <w:color w:val="FF0000"/>
          <w:spacing w:val="-3"/>
          <w:sz w:val="28"/>
          <w:u w:val="single"/>
        </w:rPr>
        <w:t>暨企業治理產業發展計畫。</w:t>
      </w:r>
    </w:p>
    <w:p w14:paraId="12CF6ED3" w14:textId="77777777" w:rsidR="00641822" w:rsidRDefault="00205DD0">
      <w:pPr>
        <w:pStyle w:val="a5"/>
        <w:numPr>
          <w:ilvl w:val="0"/>
          <w:numId w:val="4"/>
        </w:numPr>
        <w:tabs>
          <w:tab w:val="left" w:pos="678"/>
        </w:tabs>
        <w:ind w:left="678" w:hanging="325"/>
        <w:rPr>
          <w:sz w:val="28"/>
        </w:rPr>
      </w:pPr>
      <w:r>
        <w:rPr>
          <w:spacing w:val="-3"/>
          <w:sz w:val="28"/>
        </w:rPr>
        <w:t>聯繫國內外相關議題之研究中心進行合作事宜。</w:t>
      </w:r>
    </w:p>
    <w:p w14:paraId="3ADB497A" w14:textId="77777777" w:rsidR="00641822" w:rsidRPr="002012CC" w:rsidRDefault="00205DD0">
      <w:pPr>
        <w:pStyle w:val="a5"/>
        <w:numPr>
          <w:ilvl w:val="0"/>
          <w:numId w:val="4"/>
        </w:numPr>
        <w:tabs>
          <w:tab w:val="left" w:pos="678"/>
        </w:tabs>
        <w:spacing w:before="89"/>
        <w:ind w:left="678" w:hanging="325"/>
        <w:rPr>
          <w:sz w:val="28"/>
        </w:rPr>
      </w:pPr>
      <w:r>
        <w:rPr>
          <w:spacing w:val="-3"/>
          <w:sz w:val="28"/>
        </w:rPr>
        <w:t>其他相關議題之實務參訪或教學活動。</w:t>
      </w:r>
    </w:p>
    <w:p w14:paraId="5BD44883" w14:textId="3F7E8454" w:rsidR="002012CC" w:rsidRPr="003126DB" w:rsidRDefault="002012CC">
      <w:pPr>
        <w:pStyle w:val="a5"/>
        <w:numPr>
          <w:ilvl w:val="0"/>
          <w:numId w:val="4"/>
        </w:numPr>
        <w:tabs>
          <w:tab w:val="left" w:pos="678"/>
        </w:tabs>
        <w:spacing w:before="89"/>
        <w:ind w:left="678" w:hanging="325"/>
        <w:rPr>
          <w:b/>
          <w:color w:val="FF0000"/>
          <w:sz w:val="28"/>
          <w:u w:val="single"/>
        </w:rPr>
      </w:pPr>
      <w:r w:rsidRPr="003126DB">
        <w:rPr>
          <w:rFonts w:hint="eastAsia"/>
          <w:b/>
          <w:color w:val="FF0000"/>
          <w:spacing w:val="-3"/>
          <w:sz w:val="28"/>
          <w:u w:val="single"/>
        </w:rPr>
        <w:t>強調科際整合的研究取徑。</w:t>
      </w:r>
    </w:p>
    <w:p w14:paraId="6717966A" w14:textId="1EB37EC7" w:rsidR="002012CC" w:rsidRPr="003126DB" w:rsidRDefault="002012CC">
      <w:pPr>
        <w:pStyle w:val="a5"/>
        <w:numPr>
          <w:ilvl w:val="0"/>
          <w:numId w:val="4"/>
        </w:numPr>
        <w:tabs>
          <w:tab w:val="left" w:pos="678"/>
        </w:tabs>
        <w:spacing w:before="89"/>
        <w:ind w:left="678" w:hanging="325"/>
        <w:rPr>
          <w:b/>
          <w:color w:val="FF0000"/>
          <w:sz w:val="28"/>
          <w:u w:val="single"/>
        </w:rPr>
      </w:pPr>
      <w:r w:rsidRPr="003126DB">
        <w:rPr>
          <w:rFonts w:hint="eastAsia"/>
          <w:b/>
          <w:color w:val="FF0000"/>
          <w:spacing w:val="-3"/>
          <w:sz w:val="28"/>
          <w:u w:val="single"/>
        </w:rPr>
        <w:t>兼顧學術實務的對話交流。</w:t>
      </w:r>
    </w:p>
    <w:p w14:paraId="137D38AB" w14:textId="4E6E776C" w:rsidR="002012CC" w:rsidRPr="003126DB" w:rsidRDefault="002012CC">
      <w:pPr>
        <w:pStyle w:val="a5"/>
        <w:numPr>
          <w:ilvl w:val="0"/>
          <w:numId w:val="4"/>
        </w:numPr>
        <w:tabs>
          <w:tab w:val="left" w:pos="678"/>
        </w:tabs>
        <w:spacing w:before="89"/>
        <w:ind w:left="678" w:hanging="325"/>
        <w:rPr>
          <w:b/>
          <w:color w:val="FF0000"/>
          <w:sz w:val="28"/>
          <w:u w:val="single"/>
        </w:rPr>
      </w:pPr>
      <w:r w:rsidRPr="003126DB">
        <w:rPr>
          <w:rFonts w:hint="eastAsia"/>
          <w:b/>
          <w:color w:val="FF0000"/>
          <w:spacing w:val="-3"/>
          <w:sz w:val="28"/>
          <w:u w:val="single"/>
        </w:rPr>
        <w:lastRenderedPageBreak/>
        <w:t>累積跨國教研合作的基礎。</w:t>
      </w:r>
    </w:p>
    <w:p w14:paraId="7EE83CCD" w14:textId="77777777" w:rsidR="00946660" w:rsidRPr="00946660" w:rsidRDefault="00946660" w:rsidP="00946660">
      <w:pPr>
        <w:pStyle w:val="a5"/>
        <w:tabs>
          <w:tab w:val="left" w:pos="678"/>
        </w:tabs>
        <w:spacing w:before="89"/>
        <w:ind w:firstLine="0"/>
        <w:rPr>
          <w:color w:val="FF0000"/>
          <w:sz w:val="28"/>
        </w:rPr>
      </w:pPr>
    </w:p>
    <w:p w14:paraId="099EA956" w14:textId="77777777" w:rsidR="00641822" w:rsidRDefault="00641822">
      <w:pPr>
        <w:pStyle w:val="a3"/>
        <w:spacing w:before="7"/>
        <w:rPr>
          <w:sz w:val="23"/>
        </w:rPr>
      </w:pPr>
    </w:p>
    <w:p w14:paraId="71131F1E" w14:textId="77777777" w:rsidR="00205DD0" w:rsidRDefault="00205DD0" w:rsidP="00205DD0">
      <w:pPr>
        <w:ind w:left="112"/>
        <w:rPr>
          <w:spacing w:val="-2"/>
          <w:sz w:val="28"/>
        </w:rPr>
      </w:pPr>
      <w:r>
        <w:rPr>
          <w:b/>
          <w:sz w:val="28"/>
        </w:rPr>
        <w:t>伍、</w:t>
      </w:r>
      <w:r>
        <w:rPr>
          <w:spacing w:val="-2"/>
          <w:sz w:val="28"/>
        </w:rPr>
        <w:t>運作空間：</w:t>
      </w:r>
    </w:p>
    <w:p w14:paraId="0BB2F87C" w14:textId="5089BAC5" w:rsidR="002012CC" w:rsidRPr="00205DD0" w:rsidRDefault="00205DD0" w:rsidP="00205DD0">
      <w:pPr>
        <w:ind w:left="112"/>
        <w:rPr>
          <w:sz w:val="28"/>
        </w:rPr>
      </w:pPr>
      <w:r>
        <w:rPr>
          <w:rFonts w:hint="eastAsia"/>
          <w:b/>
          <w:sz w:val="28"/>
        </w:rPr>
        <w:t xml:space="preserve">    </w:t>
      </w:r>
      <w:r w:rsidRPr="00205DD0">
        <w:rPr>
          <w:spacing w:val="-2"/>
          <w:sz w:val="28"/>
          <w:szCs w:val="28"/>
        </w:rPr>
        <w:t>本中心將利用法學院大樓已規劃法學院</w:t>
      </w:r>
      <w:r w:rsidR="00C24724">
        <w:rPr>
          <w:rFonts w:ascii="新細明體" w:eastAsia="新細明體" w:hAnsi="新細明體" w:cs="新細明體" w:hint="eastAsia"/>
          <w:spacing w:val="-2"/>
          <w:sz w:val="28"/>
          <w:szCs w:val="28"/>
        </w:rPr>
        <w:t>415</w:t>
      </w:r>
      <w:r w:rsidRPr="00205DD0">
        <w:rPr>
          <w:spacing w:val="-2"/>
          <w:sz w:val="28"/>
          <w:szCs w:val="28"/>
        </w:rPr>
        <w:t>室之空間。</w:t>
      </w:r>
    </w:p>
    <w:p w14:paraId="632AF963" w14:textId="6516DA70" w:rsidR="002012CC" w:rsidRPr="00205DD0" w:rsidRDefault="002012CC" w:rsidP="002012C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</w:p>
    <w:p w14:paraId="11A7B397" w14:textId="061C201B" w:rsidR="002012CC" w:rsidRPr="00205DD0" w:rsidRDefault="002012CC" w:rsidP="002012CC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 w:rsidR="00205DD0" w:rsidRPr="002012CC">
        <w:rPr>
          <w:b/>
          <w:sz w:val="28"/>
          <w:szCs w:val="28"/>
        </w:rPr>
        <w:t>陸、</w:t>
      </w:r>
      <w:r w:rsidR="00205DD0" w:rsidRPr="002012CC">
        <w:rPr>
          <w:sz w:val="28"/>
          <w:szCs w:val="28"/>
        </w:rPr>
        <w:t>經費來源：</w:t>
      </w:r>
    </w:p>
    <w:p w14:paraId="02726641" w14:textId="595CA6AE" w:rsidR="00641822" w:rsidRPr="002012CC" w:rsidRDefault="002012CC" w:rsidP="002012CC">
      <w:pPr>
        <w:rPr>
          <w:sz w:val="28"/>
          <w:szCs w:val="28"/>
        </w:rPr>
      </w:pPr>
      <w:r>
        <w:rPr>
          <w:rFonts w:hint="eastAsia"/>
          <w:spacing w:val="-3"/>
          <w:sz w:val="28"/>
          <w:szCs w:val="28"/>
        </w:rPr>
        <w:t xml:space="preserve">     </w:t>
      </w:r>
      <w:r w:rsidR="00205DD0" w:rsidRPr="002012CC">
        <w:rPr>
          <w:spacing w:val="-3"/>
          <w:sz w:val="28"/>
          <w:szCs w:val="28"/>
        </w:rPr>
        <w:t>本中心之財務收支以自給自足為原則，並依本校相關法令辦理經費報支。</w:t>
      </w:r>
    </w:p>
    <w:p w14:paraId="79C96FBA" w14:textId="77777777" w:rsidR="00641822" w:rsidRPr="002012CC" w:rsidRDefault="00641822">
      <w:pPr>
        <w:pStyle w:val="a3"/>
        <w:spacing w:before="5"/>
        <w:rPr>
          <w:szCs w:val="20"/>
        </w:rPr>
      </w:pPr>
    </w:p>
    <w:p w14:paraId="3FD0218B" w14:textId="77777777" w:rsidR="00641822" w:rsidRDefault="00205DD0">
      <w:pPr>
        <w:ind w:left="112"/>
        <w:rPr>
          <w:sz w:val="28"/>
        </w:rPr>
      </w:pPr>
      <w:proofErr w:type="gramStart"/>
      <w:r>
        <w:rPr>
          <w:b/>
          <w:sz w:val="28"/>
        </w:rPr>
        <w:t>柒</w:t>
      </w:r>
      <w:proofErr w:type="gramEnd"/>
      <w:r>
        <w:rPr>
          <w:b/>
          <w:sz w:val="28"/>
        </w:rPr>
        <w:t>、</w:t>
      </w:r>
      <w:r>
        <w:rPr>
          <w:spacing w:val="-2"/>
          <w:sz w:val="28"/>
        </w:rPr>
        <w:t>預期成果：</w:t>
      </w:r>
    </w:p>
    <w:p w14:paraId="2EA39C5A" w14:textId="35206FC6" w:rsidR="00641822" w:rsidRDefault="00205DD0">
      <w:pPr>
        <w:pStyle w:val="a5"/>
        <w:numPr>
          <w:ilvl w:val="0"/>
          <w:numId w:val="3"/>
        </w:numPr>
        <w:tabs>
          <w:tab w:val="left" w:pos="677"/>
          <w:tab w:val="left" w:pos="679"/>
        </w:tabs>
        <w:spacing w:before="89" w:line="295" w:lineRule="auto"/>
        <w:ind w:right="112"/>
        <w:jc w:val="both"/>
        <w:rPr>
          <w:sz w:val="28"/>
        </w:rPr>
      </w:pPr>
      <w:r>
        <w:rPr>
          <w:spacing w:val="-4"/>
          <w:sz w:val="28"/>
        </w:rPr>
        <w:t>校內外整合資源</w:t>
      </w:r>
      <w:r w:rsidRPr="00946660">
        <w:rPr>
          <w:spacing w:val="-4"/>
          <w:sz w:val="28"/>
        </w:rPr>
        <w:t>，提供跨域</w:t>
      </w:r>
      <w:r>
        <w:rPr>
          <w:spacing w:val="-4"/>
          <w:sz w:val="28"/>
        </w:rPr>
        <w:t>教師間合作，執行政府、財團法人、社團法人、私</w:t>
      </w:r>
      <w:r>
        <w:rPr>
          <w:spacing w:val="-2"/>
          <w:sz w:val="28"/>
        </w:rPr>
        <w:t>人單位等組織委託相關研究專案，並將計畫研究之成果轉換為學術出版品。</w:t>
      </w:r>
    </w:p>
    <w:p w14:paraId="55B1EDC7" w14:textId="3DA3CE63" w:rsidR="00641822" w:rsidRPr="00771F40" w:rsidRDefault="00C24724">
      <w:pPr>
        <w:pStyle w:val="a5"/>
        <w:numPr>
          <w:ilvl w:val="0"/>
          <w:numId w:val="3"/>
        </w:numPr>
        <w:tabs>
          <w:tab w:val="left" w:pos="677"/>
          <w:tab w:val="left" w:pos="679"/>
        </w:tabs>
        <w:spacing w:before="0" w:line="295" w:lineRule="auto"/>
        <w:ind w:right="114"/>
        <w:jc w:val="both"/>
        <w:rPr>
          <w:sz w:val="28"/>
        </w:rPr>
      </w:pPr>
      <w:r>
        <w:rPr>
          <w:spacing w:val="-8"/>
          <w:sz w:val="28"/>
        </w:rPr>
        <w:t>培育國內外</w:t>
      </w:r>
      <w:r w:rsidRPr="00A97BCC">
        <w:rPr>
          <w:b/>
          <w:color w:val="FF0000"/>
          <w:spacing w:val="-8"/>
          <w:sz w:val="28"/>
          <w:u w:val="single"/>
        </w:rPr>
        <w:t>永續</w:t>
      </w:r>
      <w:r w:rsidRPr="00A97BCC">
        <w:rPr>
          <w:rFonts w:hint="eastAsia"/>
          <w:b/>
          <w:color w:val="FF0000"/>
          <w:spacing w:val="-3"/>
          <w:sz w:val="28"/>
          <w:u w:val="single"/>
        </w:rPr>
        <w:t>發展</w:t>
      </w:r>
      <w:r w:rsidR="00205DD0" w:rsidRPr="00A97BCC">
        <w:rPr>
          <w:b/>
          <w:color w:val="FF0000"/>
          <w:spacing w:val="-8"/>
          <w:sz w:val="28"/>
          <w:u w:val="single"/>
        </w:rPr>
        <w:t>暨企業治理與產業發展</w:t>
      </w:r>
      <w:r w:rsidR="00205DD0">
        <w:rPr>
          <w:spacing w:val="-8"/>
          <w:sz w:val="28"/>
        </w:rPr>
        <w:t>跨領域人才，視國家人才培育政策</w:t>
      </w:r>
      <w:r>
        <w:rPr>
          <w:spacing w:val="-13"/>
          <w:sz w:val="28"/>
        </w:rPr>
        <w:t>與本校合作對象之需求，規劃與協調</w:t>
      </w:r>
      <w:r w:rsidRPr="00A97BCC">
        <w:rPr>
          <w:b/>
          <w:color w:val="FF0000"/>
          <w:spacing w:val="-13"/>
          <w:sz w:val="28"/>
          <w:u w:val="single"/>
        </w:rPr>
        <w:t>永續</w:t>
      </w:r>
      <w:r w:rsidRPr="00A97BCC">
        <w:rPr>
          <w:rFonts w:hint="eastAsia"/>
          <w:b/>
          <w:color w:val="FF0000"/>
          <w:spacing w:val="-3"/>
          <w:sz w:val="28"/>
          <w:u w:val="single"/>
        </w:rPr>
        <w:t>發展</w:t>
      </w:r>
      <w:r w:rsidR="00205DD0" w:rsidRPr="00A97BCC">
        <w:rPr>
          <w:b/>
          <w:color w:val="FF0000"/>
          <w:spacing w:val="-13"/>
          <w:sz w:val="28"/>
          <w:u w:val="single"/>
        </w:rPr>
        <w:t>暨企業治理</w:t>
      </w:r>
      <w:r w:rsidR="00205DD0">
        <w:rPr>
          <w:spacing w:val="-13"/>
          <w:sz w:val="28"/>
        </w:rPr>
        <w:t>相關之各類型人才培</w:t>
      </w:r>
      <w:r w:rsidR="00205DD0">
        <w:rPr>
          <w:spacing w:val="-2"/>
          <w:sz w:val="28"/>
        </w:rPr>
        <w:t>育專班與學分學程之開辦相關事宜。</w:t>
      </w:r>
    </w:p>
    <w:p w14:paraId="42157721" w14:textId="0C26EF0B" w:rsidR="00771F40" w:rsidRPr="003126DB" w:rsidRDefault="00C24724">
      <w:pPr>
        <w:pStyle w:val="a5"/>
        <w:numPr>
          <w:ilvl w:val="0"/>
          <w:numId w:val="3"/>
        </w:numPr>
        <w:tabs>
          <w:tab w:val="left" w:pos="677"/>
          <w:tab w:val="left" w:pos="679"/>
        </w:tabs>
        <w:spacing w:before="0" w:line="295" w:lineRule="auto"/>
        <w:ind w:right="114"/>
        <w:jc w:val="both"/>
        <w:rPr>
          <w:b/>
          <w:color w:val="FF0000"/>
          <w:sz w:val="28"/>
          <w:u w:val="single"/>
        </w:rPr>
      </w:pPr>
      <w:r w:rsidRPr="003126DB">
        <w:rPr>
          <w:rFonts w:hint="eastAsia"/>
          <w:b/>
          <w:color w:val="FF0000"/>
          <w:spacing w:val="-2"/>
          <w:sz w:val="28"/>
          <w:u w:val="single"/>
        </w:rPr>
        <w:t>執行政府機關對農企業、社會企業轉型</w:t>
      </w:r>
      <w:proofErr w:type="gramStart"/>
      <w:r w:rsidRPr="003126DB">
        <w:rPr>
          <w:rFonts w:hint="eastAsia"/>
          <w:b/>
          <w:color w:val="FF0000"/>
          <w:spacing w:val="-2"/>
          <w:sz w:val="28"/>
          <w:u w:val="single"/>
        </w:rPr>
        <w:t>所需永續</w:t>
      </w:r>
      <w:proofErr w:type="gramEnd"/>
      <w:r w:rsidRPr="003126DB">
        <w:rPr>
          <w:rFonts w:hint="eastAsia"/>
          <w:b/>
          <w:color w:val="FF0000"/>
          <w:spacing w:val="-3"/>
          <w:sz w:val="28"/>
          <w:u w:val="single"/>
        </w:rPr>
        <w:t>發展</w:t>
      </w:r>
      <w:r w:rsidR="00771F40" w:rsidRPr="003126DB">
        <w:rPr>
          <w:rFonts w:hint="eastAsia"/>
          <w:b/>
          <w:color w:val="FF0000"/>
          <w:spacing w:val="-2"/>
          <w:sz w:val="28"/>
          <w:u w:val="single"/>
        </w:rPr>
        <w:t>暨企業治理發展計畫。</w:t>
      </w:r>
    </w:p>
    <w:p w14:paraId="25FBD744" w14:textId="52A00331" w:rsidR="00641822" w:rsidRDefault="00C24724">
      <w:pPr>
        <w:pStyle w:val="a5"/>
        <w:numPr>
          <w:ilvl w:val="0"/>
          <w:numId w:val="3"/>
        </w:numPr>
        <w:tabs>
          <w:tab w:val="left" w:pos="677"/>
          <w:tab w:val="left" w:pos="679"/>
        </w:tabs>
        <w:spacing w:before="0" w:line="295" w:lineRule="auto"/>
        <w:ind w:right="113"/>
        <w:jc w:val="both"/>
        <w:rPr>
          <w:sz w:val="28"/>
        </w:rPr>
      </w:pPr>
      <w:r>
        <w:rPr>
          <w:spacing w:val="-4"/>
          <w:sz w:val="28"/>
        </w:rPr>
        <w:t>透過國內外</w:t>
      </w:r>
      <w:r w:rsidRPr="00A97BCC">
        <w:rPr>
          <w:b/>
          <w:color w:val="FF0000"/>
          <w:spacing w:val="-4"/>
          <w:sz w:val="28"/>
          <w:u w:val="single"/>
        </w:rPr>
        <w:t>永續</w:t>
      </w:r>
      <w:r w:rsidRPr="00A97BCC">
        <w:rPr>
          <w:rFonts w:hint="eastAsia"/>
          <w:b/>
          <w:color w:val="FF0000"/>
          <w:spacing w:val="-3"/>
          <w:sz w:val="28"/>
          <w:u w:val="single"/>
        </w:rPr>
        <w:t>發展</w:t>
      </w:r>
      <w:r w:rsidR="00205DD0" w:rsidRPr="00A97BCC">
        <w:rPr>
          <w:b/>
          <w:color w:val="FF0000"/>
          <w:spacing w:val="-4"/>
          <w:sz w:val="28"/>
          <w:u w:val="single"/>
        </w:rPr>
        <w:t>暨企業治理</w:t>
      </w:r>
      <w:r w:rsidR="00205DD0">
        <w:rPr>
          <w:spacing w:val="-4"/>
          <w:sz w:val="28"/>
        </w:rPr>
        <w:t>之學術交流、專題研討、講座論壇、講習及學術研討會，邀請國內外學術界、產業界及公部門之相關領域專家學者，進行相</w:t>
      </w:r>
      <w:r w:rsidR="00205DD0">
        <w:rPr>
          <w:spacing w:val="-2"/>
          <w:sz w:val="28"/>
        </w:rPr>
        <w:t>關產業趨勢、資訊分享及意見對話之交流。</w:t>
      </w:r>
    </w:p>
    <w:p w14:paraId="497E1BBA" w14:textId="76229693" w:rsidR="00641822" w:rsidRPr="002012CC" w:rsidRDefault="00C24724">
      <w:pPr>
        <w:pStyle w:val="a5"/>
        <w:numPr>
          <w:ilvl w:val="0"/>
          <w:numId w:val="3"/>
        </w:numPr>
        <w:tabs>
          <w:tab w:val="left" w:pos="677"/>
          <w:tab w:val="left" w:pos="679"/>
        </w:tabs>
        <w:spacing w:before="0" w:line="295" w:lineRule="auto"/>
        <w:ind w:right="111"/>
        <w:jc w:val="both"/>
        <w:rPr>
          <w:sz w:val="28"/>
        </w:rPr>
      </w:pPr>
      <w:r>
        <w:rPr>
          <w:spacing w:val="-4"/>
          <w:sz w:val="28"/>
        </w:rPr>
        <w:t>建立</w:t>
      </w:r>
      <w:r w:rsidRPr="00A97BCC">
        <w:rPr>
          <w:b/>
          <w:color w:val="FF0000"/>
          <w:spacing w:val="-4"/>
          <w:sz w:val="28"/>
          <w:u w:val="single"/>
        </w:rPr>
        <w:t>永續</w:t>
      </w:r>
      <w:r w:rsidRPr="00A97BCC">
        <w:rPr>
          <w:rFonts w:hint="eastAsia"/>
          <w:b/>
          <w:color w:val="FF0000"/>
          <w:spacing w:val="-3"/>
          <w:sz w:val="28"/>
          <w:u w:val="single"/>
        </w:rPr>
        <w:t>發展</w:t>
      </w:r>
      <w:r w:rsidR="00205DD0" w:rsidRPr="00A97BCC">
        <w:rPr>
          <w:b/>
          <w:color w:val="FF0000"/>
          <w:spacing w:val="-4"/>
          <w:sz w:val="28"/>
          <w:u w:val="single"/>
        </w:rPr>
        <w:t>暨企業治理</w:t>
      </w:r>
      <w:r w:rsidR="00205DD0">
        <w:rPr>
          <w:spacing w:val="-4"/>
          <w:sz w:val="28"/>
        </w:rPr>
        <w:t>與相關產業之媒合交流平台，整合運用研發資源，發揮本校研究機構研發能量，結合民間企業需求，並鼓勵企業與本校積極合作參與</w:t>
      </w:r>
      <w:r>
        <w:rPr>
          <w:spacing w:val="-4"/>
          <w:sz w:val="28"/>
        </w:rPr>
        <w:t>應用研究，以培植</w:t>
      </w:r>
      <w:r w:rsidRPr="007675D0">
        <w:rPr>
          <w:b/>
          <w:color w:val="FF0000"/>
          <w:spacing w:val="-4"/>
          <w:sz w:val="28"/>
          <w:u w:val="single"/>
        </w:rPr>
        <w:t>永續</w:t>
      </w:r>
      <w:r w:rsidRPr="007675D0">
        <w:rPr>
          <w:rFonts w:hint="eastAsia"/>
          <w:b/>
          <w:color w:val="FF0000"/>
          <w:spacing w:val="-3"/>
          <w:sz w:val="28"/>
          <w:u w:val="single"/>
        </w:rPr>
        <w:t>發展</w:t>
      </w:r>
      <w:r w:rsidRPr="007675D0">
        <w:rPr>
          <w:b/>
          <w:color w:val="FF0000"/>
          <w:spacing w:val="-4"/>
          <w:sz w:val="28"/>
          <w:u w:val="single"/>
        </w:rPr>
        <w:t>暨企業治理</w:t>
      </w:r>
      <w:r>
        <w:rPr>
          <w:spacing w:val="-4"/>
          <w:sz w:val="28"/>
        </w:rPr>
        <w:t>研發潛力與人才，並增進</w:t>
      </w:r>
      <w:r w:rsidRPr="007675D0">
        <w:rPr>
          <w:b/>
          <w:color w:val="FF0000"/>
          <w:spacing w:val="-4"/>
          <w:sz w:val="28"/>
          <w:u w:val="single"/>
        </w:rPr>
        <w:t>永續</w:t>
      </w:r>
      <w:r w:rsidRPr="007675D0">
        <w:rPr>
          <w:rFonts w:hint="eastAsia"/>
          <w:b/>
          <w:color w:val="FF0000"/>
          <w:spacing w:val="-3"/>
          <w:sz w:val="28"/>
          <w:u w:val="single"/>
        </w:rPr>
        <w:t>發展</w:t>
      </w:r>
      <w:r w:rsidR="00205DD0" w:rsidRPr="007675D0">
        <w:rPr>
          <w:b/>
          <w:color w:val="FF0000"/>
          <w:spacing w:val="-4"/>
          <w:sz w:val="28"/>
          <w:u w:val="single"/>
        </w:rPr>
        <w:t>暨</w:t>
      </w:r>
      <w:r w:rsidR="00205DD0" w:rsidRPr="007675D0">
        <w:rPr>
          <w:b/>
          <w:color w:val="FF0000"/>
          <w:spacing w:val="-2"/>
          <w:sz w:val="28"/>
          <w:u w:val="single"/>
        </w:rPr>
        <w:t>企業治理</w:t>
      </w:r>
      <w:r w:rsidR="00205DD0">
        <w:rPr>
          <w:spacing w:val="-2"/>
          <w:sz w:val="28"/>
        </w:rPr>
        <w:t>研究合作附加價值。</w:t>
      </w:r>
    </w:p>
    <w:p w14:paraId="05FA881D" w14:textId="08ED5B4C" w:rsidR="00641822" w:rsidRPr="003126DB" w:rsidRDefault="002012CC" w:rsidP="001B389B">
      <w:pPr>
        <w:pStyle w:val="a5"/>
        <w:numPr>
          <w:ilvl w:val="0"/>
          <w:numId w:val="3"/>
        </w:numPr>
        <w:tabs>
          <w:tab w:val="left" w:pos="677"/>
          <w:tab w:val="left" w:pos="679"/>
        </w:tabs>
        <w:spacing w:before="0" w:line="295" w:lineRule="auto"/>
        <w:ind w:right="111"/>
        <w:jc w:val="both"/>
        <w:rPr>
          <w:b/>
          <w:u w:val="single"/>
        </w:rPr>
      </w:pPr>
      <w:bookmarkStart w:id="1" w:name="_Hlk142234948"/>
      <w:r w:rsidRPr="003126DB">
        <w:rPr>
          <w:rFonts w:hint="eastAsia"/>
          <w:b/>
          <w:color w:val="FF0000"/>
          <w:sz w:val="28"/>
          <w:u w:val="single"/>
        </w:rPr>
        <w:t>依據設立宗旨，針對與研究領域相關的我國法案（立法草案、施行細則草案）及</w:t>
      </w:r>
      <w:r w:rsidR="001B389B" w:rsidRPr="003126DB">
        <w:rPr>
          <w:rFonts w:hint="eastAsia"/>
          <w:b/>
          <w:color w:val="FF0000"/>
          <w:sz w:val="28"/>
          <w:u w:val="single"/>
        </w:rPr>
        <w:t>行政院各部會</w:t>
      </w:r>
      <w:r w:rsidRPr="003126DB">
        <w:rPr>
          <w:rFonts w:hint="eastAsia"/>
          <w:b/>
          <w:color w:val="FF0000"/>
          <w:sz w:val="28"/>
          <w:u w:val="single"/>
        </w:rPr>
        <w:t>政策，舉辦座談會</w:t>
      </w:r>
      <w:r w:rsidR="001B389B" w:rsidRPr="003126DB">
        <w:rPr>
          <w:rFonts w:hint="eastAsia"/>
          <w:b/>
          <w:color w:val="FF0000"/>
          <w:sz w:val="28"/>
          <w:u w:val="single"/>
        </w:rPr>
        <w:t>、研討會</w:t>
      </w:r>
      <w:r w:rsidRPr="003126DB">
        <w:rPr>
          <w:rFonts w:hint="eastAsia"/>
          <w:b/>
          <w:color w:val="FF0000"/>
          <w:sz w:val="28"/>
          <w:u w:val="single"/>
        </w:rPr>
        <w:t>或不定期提出分析評估報告。</w:t>
      </w:r>
      <w:bookmarkEnd w:id="1"/>
      <w:r w:rsidRPr="003126DB">
        <w:rPr>
          <w:rFonts w:hint="eastAsia"/>
          <w:b/>
          <w:color w:val="FF0000"/>
          <w:sz w:val="28"/>
          <w:u w:val="single"/>
        </w:rPr>
        <w:t>引</w:t>
      </w:r>
      <w:proofErr w:type="gramStart"/>
      <w:r w:rsidRPr="003126DB">
        <w:rPr>
          <w:rFonts w:hint="eastAsia"/>
          <w:b/>
          <w:color w:val="FF0000"/>
          <w:sz w:val="28"/>
          <w:u w:val="single"/>
        </w:rPr>
        <w:t>介</w:t>
      </w:r>
      <w:proofErr w:type="gramEnd"/>
      <w:r w:rsidRPr="003126DB">
        <w:rPr>
          <w:rFonts w:hint="eastAsia"/>
          <w:b/>
          <w:color w:val="FF0000"/>
          <w:sz w:val="28"/>
          <w:u w:val="single"/>
        </w:rPr>
        <w:t>外國相關立法與政策的最新發展</w:t>
      </w:r>
      <w:r w:rsidR="001B389B" w:rsidRPr="003126DB">
        <w:rPr>
          <w:rFonts w:hint="eastAsia"/>
          <w:b/>
          <w:color w:val="FF0000"/>
          <w:sz w:val="28"/>
          <w:u w:val="single"/>
        </w:rPr>
        <w:t>概況</w:t>
      </w:r>
      <w:r w:rsidRPr="003126DB">
        <w:rPr>
          <w:rFonts w:hint="eastAsia"/>
          <w:b/>
          <w:color w:val="FF0000"/>
          <w:sz w:val="28"/>
          <w:u w:val="single"/>
        </w:rPr>
        <w:t>、間接促</w:t>
      </w:r>
      <w:r w:rsidR="001B389B" w:rsidRPr="003126DB">
        <w:rPr>
          <w:rFonts w:hint="eastAsia"/>
          <w:b/>
          <w:color w:val="FF0000"/>
          <w:sz w:val="28"/>
          <w:u w:val="single"/>
        </w:rPr>
        <w:t>成</w:t>
      </w:r>
      <w:r w:rsidRPr="003126DB">
        <w:rPr>
          <w:rFonts w:hint="eastAsia"/>
          <w:b/>
          <w:color w:val="FF0000"/>
          <w:sz w:val="28"/>
          <w:u w:val="single"/>
        </w:rPr>
        <w:t>我國</w:t>
      </w:r>
      <w:r w:rsidR="001B389B" w:rsidRPr="003126DB">
        <w:rPr>
          <w:rFonts w:hint="eastAsia"/>
          <w:b/>
          <w:color w:val="FF0000"/>
          <w:sz w:val="28"/>
          <w:u w:val="single"/>
        </w:rPr>
        <w:t>的</w:t>
      </w:r>
      <w:r w:rsidRPr="003126DB">
        <w:rPr>
          <w:rFonts w:hint="eastAsia"/>
          <w:b/>
          <w:color w:val="FF0000"/>
          <w:sz w:val="28"/>
          <w:u w:val="single"/>
        </w:rPr>
        <w:t>立法品質提升、加速並便利研究資訊的近用性</w:t>
      </w:r>
      <w:r w:rsidR="001B389B" w:rsidRPr="003126DB">
        <w:rPr>
          <w:rFonts w:hint="eastAsia"/>
          <w:b/>
          <w:color w:val="FF0000"/>
          <w:sz w:val="28"/>
          <w:u w:val="single"/>
        </w:rPr>
        <w:t>。</w:t>
      </w:r>
    </w:p>
    <w:p w14:paraId="77447655" w14:textId="77777777" w:rsidR="00641822" w:rsidRDefault="00641822">
      <w:pPr>
        <w:pStyle w:val="a3"/>
        <w:spacing w:before="2"/>
        <w:rPr>
          <w:sz w:val="22"/>
        </w:rPr>
      </w:pPr>
    </w:p>
    <w:p w14:paraId="187C84C1" w14:textId="77777777" w:rsidR="00641822" w:rsidRDefault="00205DD0">
      <w:pPr>
        <w:pStyle w:val="a3"/>
        <w:ind w:left="112"/>
      </w:pPr>
      <w:r>
        <w:rPr>
          <w:b/>
          <w:spacing w:val="-2"/>
        </w:rPr>
        <w:t>捌、</w:t>
      </w:r>
      <w:r>
        <w:rPr>
          <w:spacing w:val="-3"/>
        </w:rPr>
        <w:t>自我評鑑指標及方式：</w:t>
      </w:r>
    </w:p>
    <w:p w14:paraId="7BFDACE9" w14:textId="77777777" w:rsidR="00641822" w:rsidRDefault="00205DD0">
      <w:pPr>
        <w:pStyle w:val="a5"/>
        <w:numPr>
          <w:ilvl w:val="0"/>
          <w:numId w:val="2"/>
        </w:numPr>
        <w:tabs>
          <w:tab w:val="left" w:pos="833"/>
        </w:tabs>
        <w:spacing w:before="209"/>
        <w:rPr>
          <w:sz w:val="28"/>
        </w:rPr>
      </w:pPr>
      <w:r>
        <w:rPr>
          <w:spacing w:val="-3"/>
          <w:sz w:val="28"/>
        </w:rPr>
        <w:t>營運方向與設置宗旨之相符性。</w:t>
      </w:r>
    </w:p>
    <w:p w14:paraId="4DDF6DD1" w14:textId="77777777" w:rsidR="00641822" w:rsidRDefault="00205DD0">
      <w:pPr>
        <w:pStyle w:val="a5"/>
        <w:numPr>
          <w:ilvl w:val="0"/>
          <w:numId w:val="2"/>
        </w:numPr>
        <w:tabs>
          <w:tab w:val="left" w:pos="833"/>
        </w:tabs>
        <w:rPr>
          <w:sz w:val="28"/>
        </w:rPr>
      </w:pPr>
      <w:r>
        <w:rPr>
          <w:spacing w:val="-2"/>
          <w:sz w:val="28"/>
        </w:rPr>
        <w:t>中心對外爭取之資源（含計畫、資產等）</w:t>
      </w:r>
      <w:r>
        <w:rPr>
          <w:spacing w:val="-4"/>
          <w:sz w:val="28"/>
        </w:rPr>
        <w:t>及其成效。</w:t>
      </w:r>
    </w:p>
    <w:p w14:paraId="6F91DE19" w14:textId="77777777" w:rsidR="00205DD0" w:rsidRPr="00205DD0" w:rsidRDefault="00205DD0">
      <w:pPr>
        <w:pStyle w:val="a5"/>
        <w:numPr>
          <w:ilvl w:val="0"/>
          <w:numId w:val="2"/>
        </w:numPr>
        <w:tabs>
          <w:tab w:val="left" w:pos="533"/>
          <w:tab w:val="left" w:pos="833"/>
        </w:tabs>
        <w:spacing w:line="295" w:lineRule="auto"/>
        <w:ind w:left="533" w:right="128" w:hanging="180"/>
        <w:rPr>
          <w:sz w:val="28"/>
        </w:rPr>
      </w:pPr>
      <w:r>
        <w:rPr>
          <w:spacing w:val="-2"/>
          <w:sz w:val="28"/>
        </w:rPr>
        <w:t>中心研究成果、服務活動、人才培訓、以及校內教學研究配合情形與對本校</w:t>
      </w:r>
      <w:r>
        <w:rPr>
          <w:rFonts w:hint="eastAsia"/>
          <w:spacing w:val="-2"/>
          <w:sz w:val="28"/>
        </w:rPr>
        <w:t xml:space="preserve"> </w:t>
      </w:r>
    </w:p>
    <w:p w14:paraId="0F84B87B" w14:textId="57A9E210" w:rsidR="00641822" w:rsidRDefault="00205DD0" w:rsidP="00205DD0">
      <w:pPr>
        <w:pStyle w:val="a5"/>
        <w:tabs>
          <w:tab w:val="left" w:pos="533"/>
          <w:tab w:val="left" w:pos="833"/>
        </w:tabs>
        <w:spacing w:line="295" w:lineRule="auto"/>
        <w:ind w:left="533" w:right="128" w:firstLine="0"/>
        <w:rPr>
          <w:sz w:val="28"/>
        </w:rPr>
      </w:pPr>
      <w:r>
        <w:rPr>
          <w:rFonts w:hint="eastAsia"/>
          <w:spacing w:val="-2"/>
          <w:sz w:val="28"/>
        </w:rPr>
        <w:lastRenderedPageBreak/>
        <w:t xml:space="preserve">  </w:t>
      </w:r>
      <w:r>
        <w:rPr>
          <w:spacing w:val="-4"/>
          <w:sz w:val="28"/>
        </w:rPr>
        <w:t>之貢獻。</w:t>
      </w:r>
    </w:p>
    <w:p w14:paraId="71A5FA15" w14:textId="77777777" w:rsidR="00641822" w:rsidRDefault="00205DD0">
      <w:pPr>
        <w:pStyle w:val="a5"/>
        <w:numPr>
          <w:ilvl w:val="0"/>
          <w:numId w:val="2"/>
        </w:numPr>
        <w:tabs>
          <w:tab w:val="left" w:pos="833"/>
        </w:tabs>
        <w:spacing w:before="0" w:line="389" w:lineRule="exact"/>
        <w:rPr>
          <w:sz w:val="28"/>
        </w:rPr>
      </w:pPr>
      <w:r>
        <w:rPr>
          <w:spacing w:val="-3"/>
          <w:sz w:val="28"/>
        </w:rPr>
        <w:t>參與研究中心營運人員及其具體貢獻與對校內外之影響。</w:t>
      </w:r>
    </w:p>
    <w:p w14:paraId="0777E8B3" w14:textId="77777777" w:rsidR="00641822" w:rsidRDefault="00205DD0">
      <w:pPr>
        <w:pStyle w:val="a5"/>
        <w:numPr>
          <w:ilvl w:val="0"/>
          <w:numId w:val="2"/>
        </w:numPr>
        <w:tabs>
          <w:tab w:val="left" w:pos="833"/>
        </w:tabs>
        <w:spacing w:before="89"/>
        <w:rPr>
          <w:sz w:val="28"/>
        </w:rPr>
      </w:pPr>
      <w:r>
        <w:rPr>
          <w:spacing w:val="-3"/>
          <w:sz w:val="28"/>
        </w:rPr>
        <w:t>支薪之專、兼任人員聘僱情形。</w:t>
      </w:r>
    </w:p>
    <w:p w14:paraId="1E26D240" w14:textId="77777777" w:rsidR="00641822" w:rsidRDefault="00205DD0">
      <w:pPr>
        <w:pStyle w:val="a5"/>
        <w:numPr>
          <w:ilvl w:val="0"/>
          <w:numId w:val="2"/>
        </w:numPr>
        <w:tabs>
          <w:tab w:val="left" w:pos="833"/>
        </w:tabs>
        <w:rPr>
          <w:sz w:val="28"/>
        </w:rPr>
      </w:pPr>
      <w:r>
        <w:rPr>
          <w:spacing w:val="-3"/>
          <w:sz w:val="28"/>
        </w:rPr>
        <w:t>相關管理制度之建立情形與其他足以顯示中心價值之項目。</w:t>
      </w:r>
    </w:p>
    <w:p w14:paraId="49C19BB1" w14:textId="14BC4C6E" w:rsidR="00641822" w:rsidRPr="00DE6A3C" w:rsidRDefault="00205DD0" w:rsidP="00DE6A3C">
      <w:pPr>
        <w:pStyle w:val="a5"/>
        <w:numPr>
          <w:ilvl w:val="0"/>
          <w:numId w:val="2"/>
        </w:numPr>
        <w:tabs>
          <w:tab w:val="left" w:pos="833"/>
        </w:tabs>
        <w:spacing w:before="89"/>
        <w:rPr>
          <w:sz w:val="28"/>
        </w:rPr>
        <w:sectPr w:rsidR="00641822" w:rsidRPr="00DE6A3C">
          <w:pgSz w:w="12240" w:h="15840"/>
          <w:pgMar w:top="1220" w:right="1020" w:bottom="920" w:left="1020" w:header="0" w:footer="739" w:gutter="0"/>
          <w:cols w:space="720"/>
        </w:sectPr>
      </w:pPr>
      <w:r>
        <w:rPr>
          <w:spacing w:val="-4"/>
          <w:sz w:val="28"/>
        </w:rPr>
        <w:t>次年之展望。</w:t>
      </w:r>
    </w:p>
    <w:p w14:paraId="5F68B324" w14:textId="48C27C58" w:rsidR="00641822" w:rsidRDefault="00DE6A3C" w:rsidP="00DE6A3C">
      <w:pPr>
        <w:pStyle w:val="a3"/>
        <w:spacing w:before="218"/>
      </w:pPr>
      <w:r>
        <w:rPr>
          <w:rFonts w:hint="eastAsia"/>
          <w:b/>
          <w:spacing w:val="-2"/>
        </w:rPr>
        <w:lastRenderedPageBreak/>
        <w:t xml:space="preserve"> </w:t>
      </w:r>
      <w:r>
        <w:rPr>
          <w:b/>
          <w:spacing w:val="-2"/>
        </w:rPr>
        <w:t>玖、</w:t>
      </w:r>
      <w:r>
        <w:rPr>
          <w:spacing w:val="-3"/>
        </w:rPr>
        <w:t>相關單位配合措施：</w:t>
      </w:r>
    </w:p>
    <w:p w14:paraId="4EAD5D72" w14:textId="1B5CDF85" w:rsidR="00641822" w:rsidRDefault="00205DD0">
      <w:pPr>
        <w:pStyle w:val="a3"/>
        <w:spacing w:before="89" w:line="295" w:lineRule="auto"/>
        <w:ind w:left="112" w:right="109" w:firstLine="557"/>
      </w:pPr>
      <w:r>
        <w:rPr>
          <w:spacing w:val="-2"/>
        </w:rPr>
        <w:t>本中心將整合校內相關系所教師從事</w:t>
      </w:r>
      <w:r w:rsidRPr="00A97BCC">
        <w:rPr>
          <w:b/>
          <w:color w:val="FF0000"/>
          <w:spacing w:val="-2"/>
          <w:u w:val="single"/>
        </w:rPr>
        <w:t>永續</w:t>
      </w:r>
      <w:r w:rsidR="00C24724" w:rsidRPr="00A97BCC">
        <w:rPr>
          <w:rFonts w:hint="eastAsia"/>
          <w:b/>
          <w:color w:val="FF0000"/>
          <w:spacing w:val="-3"/>
          <w:u w:val="single"/>
        </w:rPr>
        <w:t>發展</w:t>
      </w:r>
      <w:r w:rsidRPr="00A97BCC">
        <w:rPr>
          <w:b/>
          <w:color w:val="FF0000"/>
          <w:spacing w:val="-2"/>
          <w:u w:val="single"/>
        </w:rPr>
        <w:t>暨企業治理</w:t>
      </w:r>
      <w:r>
        <w:rPr>
          <w:spacing w:val="-2"/>
        </w:rPr>
        <w:t>公共事務與產業發展所需之人才培育及相關學術研究，並</w:t>
      </w:r>
      <w:r w:rsidRPr="00A97BCC">
        <w:rPr>
          <w:b/>
          <w:color w:val="FF0000"/>
          <w:spacing w:val="-2"/>
          <w:u w:val="single"/>
        </w:rPr>
        <w:t>配合聯合國</w:t>
      </w:r>
      <w:r w:rsidRPr="00A97BCC">
        <w:rPr>
          <w:rFonts w:ascii="Times New Roman" w:eastAsia="Times New Roman"/>
          <w:b/>
          <w:color w:val="FF0000"/>
          <w:spacing w:val="-2"/>
          <w:u w:val="single"/>
        </w:rPr>
        <w:t>2030</w:t>
      </w:r>
      <w:r w:rsidRPr="00A97BCC">
        <w:rPr>
          <w:b/>
          <w:color w:val="FF0000"/>
          <w:spacing w:val="-2"/>
          <w:u w:val="single"/>
        </w:rPr>
        <w:t>永續發展目標</w:t>
      </w:r>
      <w:r w:rsidRPr="00A97BCC">
        <w:rPr>
          <w:rFonts w:ascii="Times New Roman" w:eastAsia="Times New Roman"/>
          <w:b/>
          <w:color w:val="FF0000"/>
          <w:spacing w:val="-2"/>
          <w:u w:val="single"/>
        </w:rPr>
        <w:t>SDGs</w:t>
      </w:r>
      <w:r>
        <w:rPr>
          <w:spacing w:val="-2"/>
        </w:rPr>
        <w:t>，結合</w:t>
      </w:r>
      <w:r>
        <w:rPr>
          <w:spacing w:val="-4"/>
        </w:rPr>
        <w:t>產官學資源，推動</w:t>
      </w:r>
      <w:bookmarkStart w:id="2" w:name="_GoBack"/>
      <w:bookmarkEnd w:id="2"/>
      <w:r>
        <w:rPr>
          <w:spacing w:val="-4"/>
        </w:rPr>
        <w:t>與</w:t>
      </w:r>
      <w:r w:rsidRPr="007675D0">
        <w:rPr>
          <w:b/>
          <w:color w:val="FF0000"/>
          <w:spacing w:val="-4"/>
          <w:u w:val="single"/>
        </w:rPr>
        <w:t>行政院</w:t>
      </w:r>
      <w:r w:rsidRPr="00A97BCC">
        <w:rPr>
          <w:b/>
          <w:color w:val="FF0000"/>
          <w:spacing w:val="-4"/>
          <w:u w:val="single"/>
        </w:rPr>
        <w:t>永續發展委員會、</w:t>
      </w:r>
      <w:r w:rsidR="00A97BCC" w:rsidRPr="00A97BCC">
        <w:rPr>
          <w:rFonts w:hint="eastAsia"/>
          <w:b/>
          <w:color w:val="FF0000"/>
          <w:spacing w:val="-4"/>
          <w:u w:val="single"/>
        </w:rPr>
        <w:t>國科會</w:t>
      </w:r>
      <w:r>
        <w:rPr>
          <w:spacing w:val="-4"/>
        </w:rPr>
        <w:t>、教育部、經濟部、地方政府等單位，及產業公司合作研發及人才培育計畫，並與附近學校如</w:t>
      </w:r>
      <w:r w:rsidR="00C24724">
        <w:rPr>
          <w:spacing w:val="-4"/>
        </w:rPr>
        <w:t>中山大學、義守大學、高雄科技大學互相合作，以達成共同提升</w:t>
      </w:r>
      <w:r w:rsidR="00C24724" w:rsidRPr="00A97BCC">
        <w:rPr>
          <w:b/>
          <w:color w:val="FF0000"/>
          <w:spacing w:val="-4"/>
          <w:u w:val="single"/>
        </w:rPr>
        <w:t>永續</w:t>
      </w:r>
      <w:r w:rsidR="00C24724" w:rsidRPr="00A97BCC">
        <w:rPr>
          <w:rFonts w:hint="eastAsia"/>
          <w:b/>
          <w:color w:val="FF0000"/>
          <w:spacing w:val="-3"/>
          <w:u w:val="single"/>
        </w:rPr>
        <w:t>發展</w:t>
      </w:r>
      <w:r w:rsidRPr="00A97BCC">
        <w:rPr>
          <w:b/>
          <w:color w:val="FF0000"/>
          <w:spacing w:val="-4"/>
          <w:u w:val="single"/>
        </w:rPr>
        <w:t>暨企業治理</w:t>
      </w:r>
      <w:r>
        <w:rPr>
          <w:spacing w:val="-4"/>
        </w:rPr>
        <w:t>公共事務與產業</w:t>
      </w:r>
      <w:r>
        <w:rPr>
          <w:spacing w:val="-2"/>
        </w:rPr>
        <w:t>創新及實作能力為目標。</w:t>
      </w:r>
    </w:p>
    <w:p w14:paraId="6BE6B16F" w14:textId="77777777" w:rsidR="00641822" w:rsidRDefault="00205DD0">
      <w:pPr>
        <w:pStyle w:val="a3"/>
        <w:spacing w:line="382" w:lineRule="exact"/>
        <w:ind w:left="112"/>
      </w:pPr>
      <w:r>
        <w:rPr>
          <w:spacing w:val="-3"/>
        </w:rPr>
        <w:t>另請本校內部單位配合協助之處如下：</w:t>
      </w:r>
    </w:p>
    <w:p w14:paraId="0C31D30F" w14:textId="6CD2A3ED" w:rsidR="00641822" w:rsidRDefault="00C24724">
      <w:pPr>
        <w:pStyle w:val="a5"/>
        <w:numPr>
          <w:ilvl w:val="0"/>
          <w:numId w:val="1"/>
        </w:numPr>
        <w:tabs>
          <w:tab w:val="left" w:pos="461"/>
        </w:tabs>
        <w:ind w:left="461" w:hanging="349"/>
        <w:rPr>
          <w:sz w:val="28"/>
        </w:rPr>
      </w:pPr>
      <w:r>
        <w:rPr>
          <w:spacing w:val="-3"/>
          <w:sz w:val="28"/>
        </w:rPr>
        <w:t>請教務處配合協助</w:t>
      </w:r>
      <w:r w:rsidRPr="00A97BCC">
        <w:rPr>
          <w:b/>
          <w:color w:val="FF0000"/>
          <w:spacing w:val="-3"/>
          <w:sz w:val="28"/>
          <w:u w:val="single"/>
        </w:rPr>
        <w:t>永續</w:t>
      </w:r>
      <w:r w:rsidRPr="00A97BCC">
        <w:rPr>
          <w:rFonts w:hint="eastAsia"/>
          <w:b/>
          <w:color w:val="FF0000"/>
          <w:spacing w:val="-3"/>
          <w:sz w:val="28"/>
          <w:u w:val="single"/>
        </w:rPr>
        <w:t>發展</w:t>
      </w:r>
      <w:r w:rsidR="00205DD0" w:rsidRPr="00A97BCC">
        <w:rPr>
          <w:b/>
          <w:color w:val="FF0000"/>
          <w:spacing w:val="-3"/>
          <w:sz w:val="28"/>
          <w:u w:val="single"/>
        </w:rPr>
        <w:t>暨企業治理</w:t>
      </w:r>
      <w:r w:rsidR="00205DD0">
        <w:rPr>
          <w:spacing w:val="-3"/>
          <w:sz w:val="28"/>
        </w:rPr>
        <w:t>相關學程開課事宜。</w:t>
      </w:r>
    </w:p>
    <w:p w14:paraId="6E7A90EE" w14:textId="65BB39E7" w:rsidR="00641822" w:rsidRDefault="00C24724">
      <w:pPr>
        <w:pStyle w:val="a5"/>
        <w:numPr>
          <w:ilvl w:val="0"/>
          <w:numId w:val="1"/>
        </w:numPr>
        <w:tabs>
          <w:tab w:val="left" w:pos="461"/>
        </w:tabs>
        <w:ind w:left="461" w:hanging="349"/>
        <w:rPr>
          <w:sz w:val="28"/>
        </w:rPr>
      </w:pPr>
      <w:r>
        <w:rPr>
          <w:spacing w:val="-3"/>
          <w:sz w:val="28"/>
        </w:rPr>
        <w:t>請研發處配合協助</w:t>
      </w:r>
      <w:r w:rsidRPr="00A97BCC">
        <w:rPr>
          <w:b/>
          <w:color w:val="FF0000"/>
          <w:spacing w:val="-3"/>
          <w:sz w:val="28"/>
          <w:u w:val="single"/>
        </w:rPr>
        <w:t>永續</w:t>
      </w:r>
      <w:r w:rsidRPr="00A97BCC">
        <w:rPr>
          <w:rFonts w:hint="eastAsia"/>
          <w:b/>
          <w:color w:val="FF0000"/>
          <w:spacing w:val="-3"/>
          <w:sz w:val="28"/>
          <w:u w:val="single"/>
        </w:rPr>
        <w:t>發展</w:t>
      </w:r>
      <w:r w:rsidR="00205DD0" w:rsidRPr="00A97BCC">
        <w:rPr>
          <w:b/>
          <w:color w:val="FF0000"/>
          <w:spacing w:val="-3"/>
          <w:sz w:val="28"/>
          <w:u w:val="single"/>
        </w:rPr>
        <w:t>暨企業治理</w:t>
      </w:r>
      <w:r w:rsidR="00205DD0">
        <w:rPr>
          <w:spacing w:val="-3"/>
          <w:sz w:val="28"/>
        </w:rPr>
        <w:t>相關計畫申請事宜。</w:t>
      </w:r>
    </w:p>
    <w:p w14:paraId="6F16FA49" w14:textId="59B12828" w:rsidR="00641822" w:rsidRDefault="00C24724">
      <w:pPr>
        <w:pStyle w:val="a5"/>
        <w:numPr>
          <w:ilvl w:val="0"/>
          <w:numId w:val="1"/>
        </w:numPr>
        <w:tabs>
          <w:tab w:val="left" w:pos="461"/>
        </w:tabs>
        <w:spacing w:before="89"/>
        <w:ind w:left="461" w:hanging="349"/>
        <w:rPr>
          <w:sz w:val="28"/>
        </w:rPr>
      </w:pPr>
      <w:r>
        <w:rPr>
          <w:spacing w:val="-3"/>
          <w:sz w:val="28"/>
        </w:rPr>
        <w:t>請創新育成中心配合協助</w:t>
      </w:r>
      <w:r w:rsidRPr="00A97BCC">
        <w:rPr>
          <w:b/>
          <w:color w:val="FF0000"/>
          <w:spacing w:val="-3"/>
          <w:sz w:val="28"/>
          <w:u w:val="single"/>
        </w:rPr>
        <w:t>永續</w:t>
      </w:r>
      <w:r w:rsidRPr="00A97BCC">
        <w:rPr>
          <w:rFonts w:hint="eastAsia"/>
          <w:b/>
          <w:color w:val="FF0000"/>
          <w:spacing w:val="-3"/>
          <w:sz w:val="28"/>
          <w:u w:val="single"/>
        </w:rPr>
        <w:t>發展</w:t>
      </w:r>
      <w:r w:rsidR="00205DD0" w:rsidRPr="00A97BCC">
        <w:rPr>
          <w:b/>
          <w:color w:val="FF0000"/>
          <w:spacing w:val="-3"/>
          <w:sz w:val="28"/>
          <w:u w:val="single"/>
        </w:rPr>
        <w:t>暨企業治理</w:t>
      </w:r>
      <w:r w:rsidR="00205DD0">
        <w:rPr>
          <w:spacing w:val="-3"/>
          <w:sz w:val="28"/>
        </w:rPr>
        <w:t>相關產學合作事宜。</w:t>
      </w:r>
    </w:p>
    <w:p w14:paraId="5F8CBE39" w14:textId="3F6DA3E5" w:rsidR="00641822" w:rsidRDefault="00C24724">
      <w:pPr>
        <w:pStyle w:val="a5"/>
        <w:numPr>
          <w:ilvl w:val="0"/>
          <w:numId w:val="1"/>
        </w:numPr>
        <w:tabs>
          <w:tab w:val="left" w:pos="461"/>
        </w:tabs>
        <w:spacing w:before="89"/>
        <w:ind w:left="461" w:hanging="349"/>
        <w:rPr>
          <w:sz w:val="28"/>
        </w:rPr>
      </w:pPr>
      <w:r>
        <w:rPr>
          <w:spacing w:val="-3"/>
          <w:sz w:val="28"/>
        </w:rPr>
        <w:t>請總務處配合協助</w:t>
      </w:r>
      <w:r w:rsidRPr="00A97BCC">
        <w:rPr>
          <w:b/>
          <w:color w:val="FF0000"/>
          <w:spacing w:val="-3"/>
          <w:sz w:val="28"/>
          <w:u w:val="single"/>
        </w:rPr>
        <w:t>永續</w:t>
      </w:r>
      <w:r w:rsidRPr="00A97BCC">
        <w:rPr>
          <w:rFonts w:hint="eastAsia"/>
          <w:b/>
          <w:color w:val="FF0000"/>
          <w:spacing w:val="-3"/>
          <w:sz w:val="28"/>
          <w:u w:val="single"/>
        </w:rPr>
        <w:t>發展</w:t>
      </w:r>
      <w:r w:rsidR="00205DD0" w:rsidRPr="00A97BCC">
        <w:rPr>
          <w:b/>
          <w:color w:val="FF0000"/>
          <w:spacing w:val="-3"/>
          <w:sz w:val="28"/>
          <w:u w:val="single"/>
        </w:rPr>
        <w:t>暨企業治理</w:t>
      </w:r>
      <w:r w:rsidR="00205DD0">
        <w:rPr>
          <w:spacing w:val="-3"/>
          <w:sz w:val="28"/>
        </w:rPr>
        <w:t>研究中心辦公室設立事宜。</w:t>
      </w:r>
    </w:p>
    <w:sectPr w:rsidR="00641822">
      <w:pgSz w:w="12240" w:h="15840"/>
      <w:pgMar w:top="1820" w:right="1020" w:bottom="920" w:left="1020" w:header="0" w:footer="7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5E68D" w14:textId="77777777" w:rsidR="00780C68" w:rsidRDefault="00780C68">
      <w:r>
        <w:separator/>
      </w:r>
    </w:p>
  </w:endnote>
  <w:endnote w:type="continuationSeparator" w:id="0">
    <w:p w14:paraId="0B349D14" w14:textId="77777777" w:rsidR="00780C68" w:rsidRDefault="0078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FF903" w14:textId="77777777" w:rsidR="00641822" w:rsidRDefault="00205DD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9264" behindDoc="1" locked="0" layoutInCell="1" allowOverlap="1" wp14:anchorId="5DBE5D3E" wp14:editId="6B0C0E2E">
              <wp:simplePos x="0" y="0"/>
              <wp:positionH relativeFrom="page">
                <wp:posOffset>3816730</wp:posOffset>
              </wp:positionH>
              <wp:positionV relativeFrom="page">
                <wp:posOffset>9449568</wp:posOffset>
              </wp:positionV>
              <wp:extent cx="15240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0874676" w14:textId="6322E874" w:rsidR="00641822" w:rsidRDefault="00205DD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fldChar w:fldCharType="separate"/>
                          </w:r>
                          <w:r w:rsidR="00C24724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6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BE5D3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46" type="#_x0000_t202" style="position:absolute;margin-left:300.55pt;margin-top:744.05pt;width:12pt;height:13.05pt;z-index:-1581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" filled="f" stroked="f">
              <v:textbox inset="0,0,0,0">
                <w:txbxContent>
                  <w:p w14:paraId="70874676" w14:textId="6322E874" w:rsidR="00641822" w:rsidRDefault="00205DD0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fldChar w:fldCharType="separate"/>
                    </w:r>
                    <w:r w:rsidR="00C24724">
                      <w:rPr>
                        <w:rFonts w:ascii="Times New Roman"/>
                        <w:noProof/>
                        <w:w w:val="99"/>
                        <w:sz w:val="20"/>
                      </w:rPr>
                      <w:t>6</w:t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9582D" w14:textId="77777777" w:rsidR="00780C68" w:rsidRDefault="00780C68">
      <w:r>
        <w:separator/>
      </w:r>
    </w:p>
  </w:footnote>
  <w:footnote w:type="continuationSeparator" w:id="0">
    <w:p w14:paraId="7A10D5A3" w14:textId="77777777" w:rsidR="00780C68" w:rsidRDefault="00780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25A42"/>
    <w:multiLevelType w:val="hybridMultilevel"/>
    <w:tmpl w:val="CA800F36"/>
    <w:lvl w:ilvl="0" w:tplc="0F349644">
      <w:start w:val="1"/>
      <w:numFmt w:val="decimal"/>
      <w:lvlText w:val="%1."/>
      <w:lvlJc w:val="left"/>
      <w:pPr>
        <w:ind w:left="533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3A90022C">
      <w:numFmt w:val="bullet"/>
      <w:lvlText w:val="•"/>
      <w:lvlJc w:val="left"/>
      <w:pPr>
        <w:ind w:left="1506" w:hanging="480"/>
      </w:pPr>
      <w:rPr>
        <w:rFonts w:hint="default"/>
        <w:lang w:val="en-US" w:eastAsia="zh-TW" w:bidi="ar-SA"/>
      </w:rPr>
    </w:lvl>
    <w:lvl w:ilvl="2" w:tplc="CC32111C">
      <w:numFmt w:val="bullet"/>
      <w:lvlText w:val="•"/>
      <w:lvlJc w:val="left"/>
      <w:pPr>
        <w:ind w:left="2472" w:hanging="480"/>
      </w:pPr>
      <w:rPr>
        <w:rFonts w:hint="default"/>
        <w:lang w:val="en-US" w:eastAsia="zh-TW" w:bidi="ar-SA"/>
      </w:rPr>
    </w:lvl>
    <w:lvl w:ilvl="3" w:tplc="E5F8F750">
      <w:numFmt w:val="bullet"/>
      <w:lvlText w:val="•"/>
      <w:lvlJc w:val="left"/>
      <w:pPr>
        <w:ind w:left="3438" w:hanging="480"/>
      </w:pPr>
      <w:rPr>
        <w:rFonts w:hint="default"/>
        <w:lang w:val="en-US" w:eastAsia="zh-TW" w:bidi="ar-SA"/>
      </w:rPr>
    </w:lvl>
    <w:lvl w:ilvl="4" w:tplc="4ED46A52">
      <w:numFmt w:val="bullet"/>
      <w:lvlText w:val="•"/>
      <w:lvlJc w:val="left"/>
      <w:pPr>
        <w:ind w:left="4404" w:hanging="480"/>
      </w:pPr>
      <w:rPr>
        <w:rFonts w:hint="default"/>
        <w:lang w:val="en-US" w:eastAsia="zh-TW" w:bidi="ar-SA"/>
      </w:rPr>
    </w:lvl>
    <w:lvl w:ilvl="5" w:tplc="3FBA51BA">
      <w:numFmt w:val="bullet"/>
      <w:lvlText w:val="•"/>
      <w:lvlJc w:val="left"/>
      <w:pPr>
        <w:ind w:left="5370" w:hanging="480"/>
      </w:pPr>
      <w:rPr>
        <w:rFonts w:hint="default"/>
        <w:lang w:val="en-US" w:eastAsia="zh-TW" w:bidi="ar-SA"/>
      </w:rPr>
    </w:lvl>
    <w:lvl w:ilvl="6" w:tplc="CDF8299E">
      <w:numFmt w:val="bullet"/>
      <w:lvlText w:val="•"/>
      <w:lvlJc w:val="left"/>
      <w:pPr>
        <w:ind w:left="6336" w:hanging="480"/>
      </w:pPr>
      <w:rPr>
        <w:rFonts w:hint="default"/>
        <w:lang w:val="en-US" w:eastAsia="zh-TW" w:bidi="ar-SA"/>
      </w:rPr>
    </w:lvl>
    <w:lvl w:ilvl="7" w:tplc="17F6B5C6">
      <w:numFmt w:val="bullet"/>
      <w:lvlText w:val="•"/>
      <w:lvlJc w:val="left"/>
      <w:pPr>
        <w:ind w:left="7302" w:hanging="480"/>
      </w:pPr>
      <w:rPr>
        <w:rFonts w:hint="default"/>
        <w:lang w:val="en-US" w:eastAsia="zh-TW" w:bidi="ar-SA"/>
      </w:rPr>
    </w:lvl>
    <w:lvl w:ilvl="8" w:tplc="F274154C">
      <w:numFmt w:val="bullet"/>
      <w:lvlText w:val="•"/>
      <w:lvlJc w:val="left"/>
      <w:pPr>
        <w:ind w:left="8268" w:hanging="480"/>
      </w:pPr>
      <w:rPr>
        <w:rFonts w:hint="default"/>
        <w:lang w:val="en-US" w:eastAsia="zh-TW" w:bidi="ar-SA"/>
      </w:rPr>
    </w:lvl>
  </w:abstractNum>
  <w:abstractNum w:abstractNumId="1" w15:restartNumberingAfterBreak="0">
    <w:nsid w:val="15C01A0F"/>
    <w:multiLevelType w:val="hybridMultilevel"/>
    <w:tmpl w:val="C1D4790A"/>
    <w:lvl w:ilvl="0" w:tplc="F7E6FCA4">
      <w:start w:val="1"/>
      <w:numFmt w:val="decimal"/>
      <w:lvlText w:val="%1."/>
      <w:lvlJc w:val="left"/>
      <w:pPr>
        <w:ind w:left="679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A2A0835A">
      <w:numFmt w:val="bullet"/>
      <w:lvlText w:val="•"/>
      <w:lvlJc w:val="left"/>
      <w:pPr>
        <w:ind w:left="1632" w:hanging="327"/>
      </w:pPr>
      <w:rPr>
        <w:rFonts w:hint="default"/>
        <w:lang w:val="en-US" w:eastAsia="zh-TW" w:bidi="ar-SA"/>
      </w:rPr>
    </w:lvl>
    <w:lvl w:ilvl="2" w:tplc="74CA0450">
      <w:numFmt w:val="bullet"/>
      <w:lvlText w:val="•"/>
      <w:lvlJc w:val="left"/>
      <w:pPr>
        <w:ind w:left="2584" w:hanging="327"/>
      </w:pPr>
      <w:rPr>
        <w:rFonts w:hint="default"/>
        <w:lang w:val="en-US" w:eastAsia="zh-TW" w:bidi="ar-SA"/>
      </w:rPr>
    </w:lvl>
    <w:lvl w:ilvl="3" w:tplc="BF829092">
      <w:numFmt w:val="bullet"/>
      <w:lvlText w:val="•"/>
      <w:lvlJc w:val="left"/>
      <w:pPr>
        <w:ind w:left="3536" w:hanging="327"/>
      </w:pPr>
      <w:rPr>
        <w:rFonts w:hint="default"/>
        <w:lang w:val="en-US" w:eastAsia="zh-TW" w:bidi="ar-SA"/>
      </w:rPr>
    </w:lvl>
    <w:lvl w:ilvl="4" w:tplc="D98ECF60">
      <w:numFmt w:val="bullet"/>
      <w:lvlText w:val="•"/>
      <w:lvlJc w:val="left"/>
      <w:pPr>
        <w:ind w:left="4488" w:hanging="327"/>
      </w:pPr>
      <w:rPr>
        <w:rFonts w:hint="default"/>
        <w:lang w:val="en-US" w:eastAsia="zh-TW" w:bidi="ar-SA"/>
      </w:rPr>
    </w:lvl>
    <w:lvl w:ilvl="5" w:tplc="0DB05894">
      <w:numFmt w:val="bullet"/>
      <w:lvlText w:val="•"/>
      <w:lvlJc w:val="left"/>
      <w:pPr>
        <w:ind w:left="5440" w:hanging="327"/>
      </w:pPr>
      <w:rPr>
        <w:rFonts w:hint="default"/>
        <w:lang w:val="en-US" w:eastAsia="zh-TW" w:bidi="ar-SA"/>
      </w:rPr>
    </w:lvl>
    <w:lvl w:ilvl="6" w:tplc="AC8AABA0">
      <w:numFmt w:val="bullet"/>
      <w:lvlText w:val="•"/>
      <w:lvlJc w:val="left"/>
      <w:pPr>
        <w:ind w:left="6392" w:hanging="327"/>
      </w:pPr>
      <w:rPr>
        <w:rFonts w:hint="default"/>
        <w:lang w:val="en-US" w:eastAsia="zh-TW" w:bidi="ar-SA"/>
      </w:rPr>
    </w:lvl>
    <w:lvl w:ilvl="7" w:tplc="9EF246CA">
      <w:numFmt w:val="bullet"/>
      <w:lvlText w:val="•"/>
      <w:lvlJc w:val="left"/>
      <w:pPr>
        <w:ind w:left="7344" w:hanging="327"/>
      </w:pPr>
      <w:rPr>
        <w:rFonts w:hint="default"/>
        <w:lang w:val="en-US" w:eastAsia="zh-TW" w:bidi="ar-SA"/>
      </w:rPr>
    </w:lvl>
    <w:lvl w:ilvl="8" w:tplc="229C3C4A">
      <w:numFmt w:val="bullet"/>
      <w:lvlText w:val="•"/>
      <w:lvlJc w:val="left"/>
      <w:pPr>
        <w:ind w:left="8296" w:hanging="327"/>
      </w:pPr>
      <w:rPr>
        <w:rFonts w:hint="default"/>
        <w:lang w:val="en-US" w:eastAsia="zh-TW" w:bidi="ar-SA"/>
      </w:rPr>
    </w:lvl>
  </w:abstractNum>
  <w:abstractNum w:abstractNumId="2" w15:restartNumberingAfterBreak="0">
    <w:nsid w:val="1F040DA9"/>
    <w:multiLevelType w:val="hybridMultilevel"/>
    <w:tmpl w:val="8B7C85EE"/>
    <w:lvl w:ilvl="0" w:tplc="7A50C164">
      <w:start w:val="1"/>
      <w:numFmt w:val="decimal"/>
      <w:lvlText w:val="%1."/>
      <w:lvlJc w:val="left"/>
      <w:pPr>
        <w:ind w:left="1329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9F2E2A36">
      <w:numFmt w:val="bullet"/>
      <w:lvlText w:val="•"/>
      <w:lvlJc w:val="left"/>
      <w:pPr>
        <w:ind w:left="2282" w:hanging="327"/>
      </w:pPr>
      <w:rPr>
        <w:rFonts w:hint="default"/>
        <w:lang w:val="en-US" w:eastAsia="zh-TW" w:bidi="ar-SA"/>
      </w:rPr>
    </w:lvl>
    <w:lvl w:ilvl="2" w:tplc="D75EBD00">
      <w:numFmt w:val="bullet"/>
      <w:lvlText w:val="•"/>
      <w:lvlJc w:val="left"/>
      <w:pPr>
        <w:ind w:left="3234" w:hanging="327"/>
      </w:pPr>
      <w:rPr>
        <w:rFonts w:hint="default"/>
        <w:lang w:val="en-US" w:eastAsia="zh-TW" w:bidi="ar-SA"/>
      </w:rPr>
    </w:lvl>
    <w:lvl w:ilvl="3" w:tplc="4530D20A">
      <w:numFmt w:val="bullet"/>
      <w:lvlText w:val="•"/>
      <w:lvlJc w:val="left"/>
      <w:pPr>
        <w:ind w:left="4186" w:hanging="327"/>
      </w:pPr>
      <w:rPr>
        <w:rFonts w:hint="default"/>
        <w:lang w:val="en-US" w:eastAsia="zh-TW" w:bidi="ar-SA"/>
      </w:rPr>
    </w:lvl>
    <w:lvl w:ilvl="4" w:tplc="743CAD6A">
      <w:numFmt w:val="bullet"/>
      <w:lvlText w:val="•"/>
      <w:lvlJc w:val="left"/>
      <w:pPr>
        <w:ind w:left="5138" w:hanging="327"/>
      </w:pPr>
      <w:rPr>
        <w:rFonts w:hint="default"/>
        <w:lang w:val="en-US" w:eastAsia="zh-TW" w:bidi="ar-SA"/>
      </w:rPr>
    </w:lvl>
    <w:lvl w:ilvl="5" w:tplc="366A124E">
      <w:numFmt w:val="bullet"/>
      <w:lvlText w:val="•"/>
      <w:lvlJc w:val="left"/>
      <w:pPr>
        <w:ind w:left="6090" w:hanging="327"/>
      </w:pPr>
      <w:rPr>
        <w:rFonts w:hint="default"/>
        <w:lang w:val="en-US" w:eastAsia="zh-TW" w:bidi="ar-SA"/>
      </w:rPr>
    </w:lvl>
    <w:lvl w:ilvl="6" w:tplc="A6DA7C86">
      <w:numFmt w:val="bullet"/>
      <w:lvlText w:val="•"/>
      <w:lvlJc w:val="left"/>
      <w:pPr>
        <w:ind w:left="7042" w:hanging="327"/>
      </w:pPr>
      <w:rPr>
        <w:rFonts w:hint="default"/>
        <w:lang w:val="en-US" w:eastAsia="zh-TW" w:bidi="ar-SA"/>
      </w:rPr>
    </w:lvl>
    <w:lvl w:ilvl="7" w:tplc="A8BA51E4">
      <w:numFmt w:val="bullet"/>
      <w:lvlText w:val="•"/>
      <w:lvlJc w:val="left"/>
      <w:pPr>
        <w:ind w:left="7994" w:hanging="327"/>
      </w:pPr>
      <w:rPr>
        <w:rFonts w:hint="default"/>
        <w:lang w:val="en-US" w:eastAsia="zh-TW" w:bidi="ar-SA"/>
      </w:rPr>
    </w:lvl>
    <w:lvl w:ilvl="8" w:tplc="1898DC18">
      <w:numFmt w:val="bullet"/>
      <w:lvlText w:val="•"/>
      <w:lvlJc w:val="left"/>
      <w:pPr>
        <w:ind w:left="8946" w:hanging="327"/>
      </w:pPr>
      <w:rPr>
        <w:rFonts w:hint="default"/>
        <w:lang w:val="en-US" w:eastAsia="zh-TW" w:bidi="ar-SA"/>
      </w:rPr>
    </w:lvl>
  </w:abstractNum>
  <w:abstractNum w:abstractNumId="3" w15:restartNumberingAfterBreak="0">
    <w:nsid w:val="4B9A0B8F"/>
    <w:multiLevelType w:val="hybridMultilevel"/>
    <w:tmpl w:val="3D52C67A"/>
    <w:lvl w:ilvl="0" w:tplc="EEB64F3E">
      <w:start w:val="1"/>
      <w:numFmt w:val="decimal"/>
      <w:lvlText w:val="%1."/>
      <w:lvlJc w:val="left"/>
      <w:pPr>
        <w:ind w:left="463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87BA6744">
      <w:numFmt w:val="bullet"/>
      <w:lvlText w:val="•"/>
      <w:lvlJc w:val="left"/>
      <w:pPr>
        <w:ind w:left="1434" w:hanging="351"/>
      </w:pPr>
      <w:rPr>
        <w:rFonts w:hint="default"/>
        <w:lang w:val="en-US" w:eastAsia="zh-TW" w:bidi="ar-SA"/>
      </w:rPr>
    </w:lvl>
    <w:lvl w:ilvl="2" w:tplc="2CBA3F9C">
      <w:numFmt w:val="bullet"/>
      <w:lvlText w:val="•"/>
      <w:lvlJc w:val="left"/>
      <w:pPr>
        <w:ind w:left="2408" w:hanging="351"/>
      </w:pPr>
      <w:rPr>
        <w:rFonts w:hint="default"/>
        <w:lang w:val="en-US" w:eastAsia="zh-TW" w:bidi="ar-SA"/>
      </w:rPr>
    </w:lvl>
    <w:lvl w:ilvl="3" w:tplc="AF2835AE">
      <w:numFmt w:val="bullet"/>
      <w:lvlText w:val="•"/>
      <w:lvlJc w:val="left"/>
      <w:pPr>
        <w:ind w:left="3382" w:hanging="351"/>
      </w:pPr>
      <w:rPr>
        <w:rFonts w:hint="default"/>
        <w:lang w:val="en-US" w:eastAsia="zh-TW" w:bidi="ar-SA"/>
      </w:rPr>
    </w:lvl>
    <w:lvl w:ilvl="4" w:tplc="A9DCEBDC">
      <w:numFmt w:val="bullet"/>
      <w:lvlText w:val="•"/>
      <w:lvlJc w:val="left"/>
      <w:pPr>
        <w:ind w:left="4356" w:hanging="351"/>
      </w:pPr>
      <w:rPr>
        <w:rFonts w:hint="default"/>
        <w:lang w:val="en-US" w:eastAsia="zh-TW" w:bidi="ar-SA"/>
      </w:rPr>
    </w:lvl>
    <w:lvl w:ilvl="5" w:tplc="16C027A4">
      <w:numFmt w:val="bullet"/>
      <w:lvlText w:val="•"/>
      <w:lvlJc w:val="left"/>
      <w:pPr>
        <w:ind w:left="5330" w:hanging="351"/>
      </w:pPr>
      <w:rPr>
        <w:rFonts w:hint="default"/>
        <w:lang w:val="en-US" w:eastAsia="zh-TW" w:bidi="ar-SA"/>
      </w:rPr>
    </w:lvl>
    <w:lvl w:ilvl="6" w:tplc="1BEEE30E">
      <w:numFmt w:val="bullet"/>
      <w:lvlText w:val="•"/>
      <w:lvlJc w:val="left"/>
      <w:pPr>
        <w:ind w:left="6304" w:hanging="351"/>
      </w:pPr>
      <w:rPr>
        <w:rFonts w:hint="default"/>
        <w:lang w:val="en-US" w:eastAsia="zh-TW" w:bidi="ar-SA"/>
      </w:rPr>
    </w:lvl>
    <w:lvl w:ilvl="7" w:tplc="46FED55E">
      <w:numFmt w:val="bullet"/>
      <w:lvlText w:val="•"/>
      <w:lvlJc w:val="left"/>
      <w:pPr>
        <w:ind w:left="7278" w:hanging="351"/>
      </w:pPr>
      <w:rPr>
        <w:rFonts w:hint="default"/>
        <w:lang w:val="en-US" w:eastAsia="zh-TW" w:bidi="ar-SA"/>
      </w:rPr>
    </w:lvl>
    <w:lvl w:ilvl="8" w:tplc="34540C5E">
      <w:numFmt w:val="bullet"/>
      <w:lvlText w:val="•"/>
      <w:lvlJc w:val="left"/>
      <w:pPr>
        <w:ind w:left="8252" w:hanging="351"/>
      </w:pPr>
      <w:rPr>
        <w:rFonts w:hint="default"/>
        <w:lang w:val="en-US" w:eastAsia="zh-TW" w:bidi="ar-SA"/>
      </w:rPr>
    </w:lvl>
  </w:abstractNum>
  <w:abstractNum w:abstractNumId="4" w15:restartNumberingAfterBreak="0">
    <w:nsid w:val="68391CAE"/>
    <w:multiLevelType w:val="hybridMultilevel"/>
    <w:tmpl w:val="11F8BB9A"/>
    <w:lvl w:ilvl="0" w:tplc="9DD6BECC">
      <w:start w:val="1"/>
      <w:numFmt w:val="decimal"/>
      <w:lvlText w:val="%1."/>
      <w:lvlJc w:val="left"/>
      <w:pPr>
        <w:ind w:left="833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2A2C673C">
      <w:numFmt w:val="bullet"/>
      <w:lvlText w:val="•"/>
      <w:lvlJc w:val="left"/>
      <w:pPr>
        <w:ind w:left="1776" w:hanging="480"/>
      </w:pPr>
      <w:rPr>
        <w:rFonts w:hint="default"/>
        <w:lang w:val="en-US" w:eastAsia="zh-TW" w:bidi="ar-SA"/>
      </w:rPr>
    </w:lvl>
    <w:lvl w:ilvl="2" w:tplc="DF1020B0">
      <w:numFmt w:val="bullet"/>
      <w:lvlText w:val="•"/>
      <w:lvlJc w:val="left"/>
      <w:pPr>
        <w:ind w:left="2712" w:hanging="480"/>
      </w:pPr>
      <w:rPr>
        <w:rFonts w:hint="default"/>
        <w:lang w:val="en-US" w:eastAsia="zh-TW" w:bidi="ar-SA"/>
      </w:rPr>
    </w:lvl>
    <w:lvl w:ilvl="3" w:tplc="6D327C60">
      <w:numFmt w:val="bullet"/>
      <w:lvlText w:val="•"/>
      <w:lvlJc w:val="left"/>
      <w:pPr>
        <w:ind w:left="3648" w:hanging="480"/>
      </w:pPr>
      <w:rPr>
        <w:rFonts w:hint="default"/>
        <w:lang w:val="en-US" w:eastAsia="zh-TW" w:bidi="ar-SA"/>
      </w:rPr>
    </w:lvl>
    <w:lvl w:ilvl="4" w:tplc="06E01E6E">
      <w:numFmt w:val="bullet"/>
      <w:lvlText w:val="•"/>
      <w:lvlJc w:val="left"/>
      <w:pPr>
        <w:ind w:left="4584" w:hanging="480"/>
      </w:pPr>
      <w:rPr>
        <w:rFonts w:hint="default"/>
        <w:lang w:val="en-US" w:eastAsia="zh-TW" w:bidi="ar-SA"/>
      </w:rPr>
    </w:lvl>
    <w:lvl w:ilvl="5" w:tplc="AACCE258">
      <w:numFmt w:val="bullet"/>
      <w:lvlText w:val="•"/>
      <w:lvlJc w:val="left"/>
      <w:pPr>
        <w:ind w:left="5520" w:hanging="480"/>
      </w:pPr>
      <w:rPr>
        <w:rFonts w:hint="default"/>
        <w:lang w:val="en-US" w:eastAsia="zh-TW" w:bidi="ar-SA"/>
      </w:rPr>
    </w:lvl>
    <w:lvl w:ilvl="6" w:tplc="EECCB4A4">
      <w:numFmt w:val="bullet"/>
      <w:lvlText w:val="•"/>
      <w:lvlJc w:val="left"/>
      <w:pPr>
        <w:ind w:left="6456" w:hanging="480"/>
      </w:pPr>
      <w:rPr>
        <w:rFonts w:hint="default"/>
        <w:lang w:val="en-US" w:eastAsia="zh-TW" w:bidi="ar-SA"/>
      </w:rPr>
    </w:lvl>
    <w:lvl w:ilvl="7" w:tplc="740EA65A">
      <w:numFmt w:val="bullet"/>
      <w:lvlText w:val="•"/>
      <w:lvlJc w:val="left"/>
      <w:pPr>
        <w:ind w:left="7392" w:hanging="480"/>
      </w:pPr>
      <w:rPr>
        <w:rFonts w:hint="default"/>
        <w:lang w:val="en-US" w:eastAsia="zh-TW" w:bidi="ar-SA"/>
      </w:rPr>
    </w:lvl>
    <w:lvl w:ilvl="8" w:tplc="5C8CF3AE">
      <w:numFmt w:val="bullet"/>
      <w:lvlText w:val="•"/>
      <w:lvlJc w:val="left"/>
      <w:pPr>
        <w:ind w:left="8328" w:hanging="480"/>
      </w:pPr>
      <w:rPr>
        <w:rFonts w:hint="default"/>
        <w:lang w:val="en-US" w:eastAsia="zh-TW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822"/>
    <w:rsid w:val="00016049"/>
    <w:rsid w:val="00101527"/>
    <w:rsid w:val="001167FB"/>
    <w:rsid w:val="001757F5"/>
    <w:rsid w:val="001B389B"/>
    <w:rsid w:val="002012CC"/>
    <w:rsid w:val="00205DD0"/>
    <w:rsid w:val="002D18B8"/>
    <w:rsid w:val="003126DB"/>
    <w:rsid w:val="003E5EB5"/>
    <w:rsid w:val="003E677A"/>
    <w:rsid w:val="00476157"/>
    <w:rsid w:val="00641822"/>
    <w:rsid w:val="00685673"/>
    <w:rsid w:val="006C24CC"/>
    <w:rsid w:val="00737473"/>
    <w:rsid w:val="007675D0"/>
    <w:rsid w:val="00771F40"/>
    <w:rsid w:val="00780C68"/>
    <w:rsid w:val="0080677B"/>
    <w:rsid w:val="00946660"/>
    <w:rsid w:val="00A97BCC"/>
    <w:rsid w:val="00B10C0D"/>
    <w:rsid w:val="00B525C8"/>
    <w:rsid w:val="00BD4081"/>
    <w:rsid w:val="00C24724"/>
    <w:rsid w:val="00C56E73"/>
    <w:rsid w:val="00CA34C9"/>
    <w:rsid w:val="00DE6A3C"/>
    <w:rsid w:val="00E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E607AD4"/>
  <w15:docId w15:val="{8660F9D0-0B50-448D-B7D5-1F42CA78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4"/>
      <w:ind w:left="297" w:right="297"/>
      <w:jc w:val="center"/>
    </w:pPr>
    <w:rPr>
      <w:sz w:val="64"/>
      <w:szCs w:val="64"/>
    </w:rPr>
  </w:style>
  <w:style w:type="paragraph" w:styleId="a5">
    <w:name w:val="List Paragraph"/>
    <w:basedOn w:val="a"/>
    <w:uiPriority w:val="1"/>
    <w:qFormat/>
    <w:pPr>
      <w:spacing w:before="88"/>
      <w:ind w:left="678" w:hanging="32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D1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D18B8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2D1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D18B8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國立高雄大學法學院南台灣政法研究中心設置計畫書</dc:title>
  <dc:creator>User</dc:creator>
  <cp:lastModifiedBy>容珮瑜</cp:lastModifiedBy>
  <cp:revision>11</cp:revision>
  <cp:lastPrinted>2023-08-06T09:32:00Z</cp:lastPrinted>
  <dcterms:created xsi:type="dcterms:W3CDTF">2023-10-13T06:06:00Z</dcterms:created>
  <dcterms:modified xsi:type="dcterms:W3CDTF">2023-10-24T08:37:00Z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適用於 Microsoft 365 的 Microsoft® Word</vt:lpwstr>
  </property>
  <property fmtid="{D5CDD505-2E9C-101B-9397-08002B2CF9AE}" pid="4" name="LastSaved">
    <vt:filetime>2023-07-23T00:00:00Z</vt:filetime>
  </property>
  <property fmtid="{D5CDD505-2E9C-101B-9397-08002B2CF9AE}" pid="5" name="MSIP_Label_defa4170-0d19-0005-0004-bc88714345d2_ActionId">
    <vt:lpwstr>8fea9fc0-dfdb-4e67-b854-ba16b8c2fd07</vt:lpwstr>
  </property>
  <property fmtid="{D5CDD505-2E9C-101B-9397-08002B2CF9AE}" pid="6" name="MSIP_Label_defa4170-0d19-0005-0004-bc88714345d2_ContentBits">
    <vt:lpwstr>0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Method">
    <vt:lpwstr>Standard</vt:lpwstr>
  </property>
  <property fmtid="{D5CDD505-2E9C-101B-9397-08002B2CF9AE}" pid="9" name="MSIP_Label_defa4170-0d19-0005-0004-bc88714345d2_Name">
    <vt:lpwstr>defa4170-0d19-0005-0004-bc88714345d2</vt:lpwstr>
  </property>
  <property fmtid="{D5CDD505-2E9C-101B-9397-08002B2CF9AE}" pid="10" name="MSIP_Label_defa4170-0d19-0005-0004-bc88714345d2_SetDate">
    <vt:lpwstr>2023-07-18T08:40:18Z</vt:lpwstr>
  </property>
  <property fmtid="{D5CDD505-2E9C-101B-9397-08002B2CF9AE}" pid="11" name="MSIP_Label_defa4170-0d19-0005-0004-bc88714345d2_SiteId">
    <vt:lpwstr>1fc6c5cf-dbbe-499e-8bc3-98e7e3f95c2a</vt:lpwstr>
  </property>
  <property fmtid="{D5CDD505-2E9C-101B-9397-08002B2CF9AE}" pid="12" name="Producer">
    <vt:lpwstr>適用於 Microsoft 365 的 Microsoft® Word</vt:lpwstr>
  </property>
</Properties>
</file>